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005" w:rsidRDefault="00A94005" w:rsidP="00A94005">
      <w:pPr>
        <w:tabs>
          <w:tab w:val="left" w:pos="540"/>
        </w:tabs>
        <w:outlineLvl w:val="0"/>
        <w:rPr>
          <w:rFonts w:ascii="Arial" w:hAnsi="Arial" w:cs="Arial"/>
          <w:b/>
          <w:sz w:val="16"/>
          <w:szCs w:val="16"/>
        </w:rPr>
      </w:pPr>
    </w:p>
    <w:p w:rsidR="00A94005" w:rsidRPr="00185867" w:rsidRDefault="00A94005" w:rsidP="00A94005">
      <w:pPr>
        <w:tabs>
          <w:tab w:val="left" w:pos="540"/>
        </w:tabs>
        <w:jc w:val="center"/>
        <w:outlineLvl w:val="0"/>
        <w:rPr>
          <w:rFonts w:ascii="Arial" w:hAnsi="Arial" w:cs="Arial"/>
          <w:b/>
          <w:sz w:val="16"/>
          <w:szCs w:val="16"/>
        </w:rPr>
      </w:pPr>
      <w:r w:rsidRPr="00185867">
        <w:rPr>
          <w:rFonts w:ascii="Arial" w:hAnsi="Arial" w:cs="Arial"/>
          <w:b/>
          <w:sz w:val="16"/>
          <w:szCs w:val="16"/>
        </w:rPr>
        <w:t>ДОГОВОР ПОСТАВКИ</w:t>
      </w:r>
    </w:p>
    <w:p w:rsidR="00A94005" w:rsidRPr="00A24113" w:rsidRDefault="00A94005" w:rsidP="00A94005">
      <w:pPr>
        <w:jc w:val="center"/>
        <w:outlineLvl w:val="0"/>
        <w:rPr>
          <w:rFonts w:ascii="Arial" w:hAnsi="Arial" w:cs="Arial"/>
          <w:b/>
          <w:sz w:val="16"/>
          <w:szCs w:val="16"/>
        </w:rPr>
      </w:pPr>
      <w:r w:rsidRPr="00185867">
        <w:rPr>
          <w:rFonts w:ascii="Arial" w:hAnsi="Arial" w:cs="Arial"/>
          <w:b/>
          <w:sz w:val="16"/>
          <w:szCs w:val="16"/>
        </w:rPr>
        <w:t>(присоединения)</w:t>
      </w:r>
      <w:r w:rsidRPr="00185867">
        <w:rPr>
          <w:rFonts w:ascii="Arial" w:hAnsi="Arial" w:cs="Arial"/>
          <w:sz w:val="16"/>
          <w:szCs w:val="16"/>
        </w:rPr>
        <w:tab/>
      </w:r>
    </w:p>
    <w:tbl>
      <w:tblPr>
        <w:tblW w:w="0" w:type="auto"/>
        <w:tblInd w:w="108" w:type="dxa"/>
        <w:tblLook w:val="01E0" w:firstRow="1" w:lastRow="1" w:firstColumn="1" w:lastColumn="1" w:noHBand="0" w:noVBand="0"/>
      </w:tblPr>
      <w:tblGrid>
        <w:gridCol w:w="2438"/>
      </w:tblGrid>
      <w:tr w:rsidR="00A94005" w:rsidRPr="00185867" w:rsidTr="007F4292">
        <w:tc>
          <w:tcPr>
            <w:tcW w:w="2438" w:type="dxa"/>
          </w:tcPr>
          <w:p w:rsidR="00A94005" w:rsidRPr="00185867" w:rsidRDefault="00A94005" w:rsidP="007F4292">
            <w:pPr>
              <w:tabs>
                <w:tab w:val="left" w:pos="5940"/>
              </w:tabs>
              <w:jc w:val="both"/>
              <w:rPr>
                <w:rFonts w:ascii="Arial" w:hAnsi="Arial" w:cs="Arial"/>
                <w:sz w:val="16"/>
                <w:szCs w:val="16"/>
              </w:rPr>
            </w:pPr>
            <w:r w:rsidRPr="00185867">
              <w:rPr>
                <w:rFonts w:ascii="Arial" w:hAnsi="Arial" w:cs="Arial"/>
                <w:sz w:val="16"/>
                <w:szCs w:val="16"/>
              </w:rPr>
              <w:t xml:space="preserve">г. </w:t>
            </w:r>
            <w:r>
              <w:rPr>
                <w:rFonts w:ascii="Arial" w:hAnsi="Arial" w:cs="Arial"/>
                <w:sz w:val="16"/>
                <w:szCs w:val="16"/>
              </w:rPr>
              <w:t>Москва</w:t>
            </w:r>
          </w:p>
        </w:tc>
      </w:tr>
    </w:tbl>
    <w:p w:rsidR="00A94005" w:rsidRPr="002F140C" w:rsidRDefault="00A94005" w:rsidP="00A94005">
      <w:pPr>
        <w:jc w:val="both"/>
        <w:rPr>
          <w:rFonts w:ascii="Arial" w:hAnsi="Arial" w:cs="Arial"/>
          <w:sz w:val="16"/>
          <w:szCs w:val="16"/>
        </w:rPr>
      </w:pPr>
      <w:r w:rsidRPr="00185867">
        <w:rPr>
          <w:rFonts w:ascii="Arial" w:hAnsi="Arial" w:cs="Arial"/>
          <w:sz w:val="16"/>
          <w:szCs w:val="16"/>
        </w:rPr>
        <w:t xml:space="preserve">По настоящему договору поставки (присоединения) (далее – Договор) </w:t>
      </w:r>
      <w:r w:rsidRPr="00185867">
        <w:rPr>
          <w:rFonts w:ascii="Arial" w:hAnsi="Arial" w:cs="Arial"/>
          <w:b/>
          <w:sz w:val="16"/>
          <w:szCs w:val="16"/>
        </w:rPr>
        <w:t xml:space="preserve">Общество с ограниченной ответственностью «Дёке </w:t>
      </w:r>
      <w:r>
        <w:rPr>
          <w:rFonts w:ascii="Arial" w:hAnsi="Arial" w:cs="Arial"/>
          <w:b/>
          <w:sz w:val="16"/>
          <w:szCs w:val="16"/>
        </w:rPr>
        <w:t>Трейд Маркетинг</w:t>
      </w:r>
      <w:r w:rsidRPr="00185867">
        <w:rPr>
          <w:rFonts w:ascii="Arial" w:hAnsi="Arial" w:cs="Arial"/>
          <w:b/>
          <w:sz w:val="16"/>
          <w:szCs w:val="16"/>
        </w:rPr>
        <w:t xml:space="preserve">», именуемое в дальнейшем </w:t>
      </w:r>
      <w:r w:rsidRPr="00185867">
        <w:rPr>
          <w:rFonts w:ascii="Arial" w:hAnsi="Arial" w:cs="Arial"/>
          <w:b/>
          <w:i/>
          <w:sz w:val="16"/>
          <w:szCs w:val="16"/>
        </w:rPr>
        <w:t>«Поставщик»</w:t>
      </w:r>
      <w:r w:rsidRPr="00185867">
        <w:rPr>
          <w:rFonts w:ascii="Arial" w:hAnsi="Arial" w:cs="Arial"/>
          <w:b/>
          <w:sz w:val="16"/>
          <w:szCs w:val="16"/>
        </w:rPr>
        <w:t xml:space="preserve">, в лице Генерального директора  </w:t>
      </w:r>
      <w:r>
        <w:rPr>
          <w:rFonts w:ascii="Arial" w:hAnsi="Arial" w:cs="Arial"/>
          <w:b/>
          <w:sz w:val="16"/>
          <w:szCs w:val="16"/>
        </w:rPr>
        <w:t>Иванова Алексея Анатольевича</w:t>
      </w:r>
      <w:r w:rsidRPr="00185867">
        <w:rPr>
          <w:rFonts w:ascii="Arial" w:hAnsi="Arial" w:cs="Arial"/>
          <w:b/>
          <w:sz w:val="16"/>
          <w:szCs w:val="16"/>
        </w:rPr>
        <w:t>, действующего на основании Устава</w:t>
      </w:r>
      <w:r w:rsidRPr="00185867">
        <w:rPr>
          <w:rFonts w:ascii="Arial" w:hAnsi="Arial" w:cs="Arial"/>
          <w:sz w:val="16"/>
          <w:szCs w:val="16"/>
        </w:rPr>
        <w:t>, обязуется передать Товар покупателю – юридическому лицу либо индивидуальному предпринимателю (далее - Покупатель), безусловно присоединившемуся в настоящему Договору в соответствии со статьей 428 Гражданского кодекса РФ:</w:t>
      </w:r>
    </w:p>
    <w:p w:rsidR="00A94005" w:rsidRPr="00185867" w:rsidRDefault="00A94005" w:rsidP="00A94005">
      <w:pPr>
        <w:numPr>
          <w:ilvl w:val="0"/>
          <w:numId w:val="1"/>
        </w:numPr>
        <w:tabs>
          <w:tab w:val="clear" w:pos="1069"/>
          <w:tab w:val="num" w:pos="0"/>
          <w:tab w:val="left" w:pos="360"/>
        </w:tabs>
        <w:spacing w:after="0" w:line="240" w:lineRule="auto"/>
        <w:ind w:left="0" w:firstLine="0"/>
        <w:rPr>
          <w:rFonts w:ascii="Arial" w:hAnsi="Arial" w:cs="Arial"/>
          <w:b/>
          <w:sz w:val="16"/>
          <w:szCs w:val="16"/>
        </w:rPr>
      </w:pPr>
      <w:r w:rsidRPr="00185867">
        <w:rPr>
          <w:rFonts w:ascii="Arial" w:hAnsi="Arial" w:cs="Arial"/>
          <w:b/>
          <w:sz w:val="16"/>
          <w:szCs w:val="16"/>
        </w:rPr>
        <w:t>ПРЕДМЕТ ДОГОВОРА</w:t>
      </w:r>
    </w:p>
    <w:p w:rsidR="00A94005" w:rsidRPr="004131D8" w:rsidRDefault="00A94005" w:rsidP="00A94005">
      <w:pPr>
        <w:pStyle w:val="a9"/>
        <w:numPr>
          <w:ilvl w:val="1"/>
          <w:numId w:val="1"/>
        </w:numPr>
        <w:tabs>
          <w:tab w:val="clear" w:pos="1245"/>
          <w:tab w:val="num" w:pos="709"/>
        </w:tabs>
        <w:ind w:left="709" w:hanging="425"/>
        <w:jc w:val="both"/>
        <w:rPr>
          <w:rFonts w:ascii="Arial" w:hAnsi="Arial" w:cs="Arial"/>
          <w:sz w:val="16"/>
          <w:szCs w:val="16"/>
        </w:rPr>
      </w:pPr>
      <w:r w:rsidRPr="004131D8">
        <w:rPr>
          <w:rFonts w:ascii="Arial" w:hAnsi="Arial" w:cs="Arial"/>
          <w:sz w:val="16"/>
          <w:szCs w:val="16"/>
        </w:rPr>
        <w:t xml:space="preserve">Поставщик в порядке и на условиях, предусмотренных настоящим договором, обязуется передавать Покупателю  либо указанному им грузополучателю товар, а Покупатель обязуется оплатить и обеспечить приемку товара  согласно условиям, определенным настоящим договором. </w:t>
      </w:r>
    </w:p>
    <w:p w:rsidR="00A94005" w:rsidRPr="004131D8" w:rsidRDefault="00A94005" w:rsidP="00A94005">
      <w:pPr>
        <w:pStyle w:val="a9"/>
        <w:numPr>
          <w:ilvl w:val="1"/>
          <w:numId w:val="1"/>
        </w:numPr>
        <w:tabs>
          <w:tab w:val="clear" w:pos="1245"/>
          <w:tab w:val="num" w:pos="709"/>
          <w:tab w:val="num" w:pos="993"/>
        </w:tabs>
        <w:ind w:left="709" w:hanging="425"/>
        <w:jc w:val="both"/>
        <w:rPr>
          <w:rFonts w:ascii="Arial" w:hAnsi="Arial" w:cs="Arial"/>
          <w:sz w:val="16"/>
          <w:szCs w:val="16"/>
        </w:rPr>
      </w:pPr>
      <w:r w:rsidRPr="004131D8">
        <w:rPr>
          <w:rFonts w:ascii="Arial" w:hAnsi="Arial" w:cs="Arial"/>
          <w:sz w:val="16"/>
          <w:szCs w:val="16"/>
        </w:rPr>
        <w:t>Положения настоящего договора распространяются на отношения сторон, оформленные в течение срока действия настоящего договора включая, но не ограничиваясь в виде счетов, счетов-фактур, накладных, УПД, товарно-транспортных накладных, актов и т.д.</w:t>
      </w:r>
    </w:p>
    <w:p w:rsidR="00A94005" w:rsidRPr="004131D8" w:rsidRDefault="00A94005" w:rsidP="00A94005">
      <w:pPr>
        <w:pStyle w:val="a9"/>
        <w:numPr>
          <w:ilvl w:val="1"/>
          <w:numId w:val="1"/>
        </w:numPr>
        <w:tabs>
          <w:tab w:val="clear" w:pos="1245"/>
          <w:tab w:val="num" w:pos="709"/>
          <w:tab w:val="num" w:pos="851"/>
        </w:tabs>
        <w:ind w:left="709" w:hanging="425"/>
        <w:jc w:val="both"/>
        <w:rPr>
          <w:rFonts w:ascii="Arial" w:hAnsi="Arial" w:cs="Arial"/>
          <w:sz w:val="16"/>
          <w:szCs w:val="16"/>
        </w:rPr>
      </w:pPr>
      <w:r w:rsidRPr="004131D8">
        <w:rPr>
          <w:rFonts w:ascii="Arial" w:hAnsi="Arial" w:cs="Arial"/>
          <w:sz w:val="16"/>
          <w:szCs w:val="16"/>
        </w:rPr>
        <w:t xml:space="preserve">Ассортимент, количество товара, способ и сроки поставки, цена единицы и общая сумма каждой партии товара определяются на основании согласованного сторонами Заказа. </w:t>
      </w:r>
    </w:p>
    <w:p w:rsidR="00A94005" w:rsidRPr="004131D8" w:rsidRDefault="00A94005" w:rsidP="00A94005">
      <w:pPr>
        <w:pStyle w:val="a9"/>
        <w:numPr>
          <w:ilvl w:val="1"/>
          <w:numId w:val="1"/>
        </w:numPr>
        <w:tabs>
          <w:tab w:val="clear" w:pos="1245"/>
          <w:tab w:val="num" w:pos="709"/>
        </w:tabs>
        <w:ind w:left="709" w:hanging="425"/>
        <w:jc w:val="both"/>
        <w:rPr>
          <w:rFonts w:ascii="Arial" w:hAnsi="Arial" w:cs="Arial"/>
          <w:sz w:val="16"/>
          <w:szCs w:val="16"/>
        </w:rPr>
      </w:pPr>
      <w:r w:rsidRPr="004131D8">
        <w:rPr>
          <w:rFonts w:ascii="Arial" w:hAnsi="Arial" w:cs="Arial"/>
          <w:sz w:val="16"/>
          <w:szCs w:val="16"/>
        </w:rPr>
        <w:t>Поставка товара осуществляется отдельными партиями на основании Заказов Покупателя, согласованных Поставщиком.</w:t>
      </w:r>
      <w:r w:rsidRPr="004131D8">
        <w:rPr>
          <w:rStyle w:val="a8"/>
          <w:rFonts w:ascii="Arial" w:hAnsi="Arial" w:cs="Arial"/>
        </w:rPr>
        <w:t xml:space="preserve"> </w:t>
      </w:r>
      <w:r w:rsidRPr="004131D8">
        <w:rPr>
          <w:rFonts w:ascii="Arial" w:hAnsi="Arial" w:cs="Arial"/>
          <w:sz w:val="16"/>
          <w:szCs w:val="16"/>
        </w:rPr>
        <w:t>Поставщик на основании Заказа Покупателя выставляет счет на оплату в течение 1 рабочего дня. Если в течение 1 рабочего дня с момента выставления счета Покупатель не заявит свои возражения по поводу ассортимента, количества, цены и сроков поставки, то данные условия считаются согласованными Сторонами.</w:t>
      </w:r>
    </w:p>
    <w:p w:rsidR="00A94005" w:rsidRPr="004131D8" w:rsidRDefault="00A94005" w:rsidP="00A94005">
      <w:pPr>
        <w:pStyle w:val="a9"/>
        <w:numPr>
          <w:ilvl w:val="1"/>
          <w:numId w:val="1"/>
        </w:numPr>
        <w:tabs>
          <w:tab w:val="clear" w:pos="1245"/>
          <w:tab w:val="num" w:pos="709"/>
        </w:tabs>
        <w:ind w:left="709" w:hanging="425"/>
        <w:jc w:val="both"/>
        <w:rPr>
          <w:rFonts w:ascii="Arial" w:hAnsi="Arial" w:cs="Arial"/>
          <w:sz w:val="16"/>
          <w:szCs w:val="16"/>
        </w:rPr>
      </w:pPr>
      <w:r w:rsidRPr="004131D8">
        <w:rPr>
          <w:rFonts w:ascii="Arial" w:hAnsi="Arial" w:cs="Arial"/>
          <w:sz w:val="16"/>
          <w:szCs w:val="16"/>
        </w:rPr>
        <w:t>Стороны могут обмениваться документами в электронном виде с применением электронной подписи в соответствии с Федеральным законом от 06.04.2011 г. №63-ФЗ «Об электронной подписи». Порядок использования электронного документооборота устанавливается отдельным соглашением сторон.</w:t>
      </w:r>
    </w:p>
    <w:p w:rsidR="00A94005" w:rsidRPr="004131D8" w:rsidRDefault="00A94005" w:rsidP="00A94005">
      <w:pPr>
        <w:pStyle w:val="a9"/>
        <w:numPr>
          <w:ilvl w:val="1"/>
          <w:numId w:val="1"/>
        </w:numPr>
        <w:tabs>
          <w:tab w:val="clear" w:pos="1245"/>
          <w:tab w:val="num" w:pos="709"/>
          <w:tab w:val="num" w:pos="851"/>
        </w:tabs>
        <w:ind w:left="709" w:hanging="425"/>
        <w:jc w:val="both"/>
        <w:rPr>
          <w:rFonts w:ascii="Arial" w:hAnsi="Arial" w:cs="Arial"/>
          <w:sz w:val="16"/>
          <w:szCs w:val="16"/>
        </w:rPr>
      </w:pPr>
      <w:r w:rsidRPr="004131D8">
        <w:rPr>
          <w:rFonts w:ascii="Arial" w:hAnsi="Arial" w:cs="Arial"/>
          <w:sz w:val="16"/>
          <w:szCs w:val="16"/>
        </w:rPr>
        <w:t>Поставщик гарантирует, что поставляемый по настоящему договору товар не находится в залоге, под арестом, не нарушает прав и законных интересов третьих лиц, не обременен какими бы то ни было обязательствами со стороны третьих лиц.</w:t>
      </w:r>
    </w:p>
    <w:p w:rsidR="00A94005" w:rsidRPr="004131D8" w:rsidRDefault="00A94005" w:rsidP="00A94005">
      <w:pPr>
        <w:pStyle w:val="a9"/>
        <w:numPr>
          <w:ilvl w:val="1"/>
          <w:numId w:val="1"/>
        </w:numPr>
        <w:tabs>
          <w:tab w:val="clear" w:pos="1245"/>
          <w:tab w:val="num" w:pos="709"/>
          <w:tab w:val="num" w:pos="851"/>
        </w:tabs>
        <w:ind w:left="709" w:hanging="425"/>
        <w:jc w:val="both"/>
        <w:rPr>
          <w:rFonts w:ascii="Arial" w:hAnsi="Arial" w:cs="Arial"/>
          <w:sz w:val="16"/>
          <w:szCs w:val="16"/>
        </w:rPr>
      </w:pPr>
      <w:r w:rsidRPr="004131D8">
        <w:rPr>
          <w:rFonts w:ascii="Arial" w:hAnsi="Arial" w:cs="Arial"/>
          <w:sz w:val="16"/>
          <w:szCs w:val="16"/>
        </w:rPr>
        <w:t>Поставщик предоставляет Покупателю, техническую, рекламную информацию о товаре, проводит  необходимые мероприятия, связанные с продвижением товара.</w:t>
      </w:r>
    </w:p>
    <w:p w:rsidR="00A94005" w:rsidRPr="004131D8" w:rsidRDefault="00A94005" w:rsidP="00A94005">
      <w:pPr>
        <w:pStyle w:val="a9"/>
        <w:numPr>
          <w:ilvl w:val="1"/>
          <w:numId w:val="1"/>
        </w:numPr>
        <w:tabs>
          <w:tab w:val="clear" w:pos="1245"/>
          <w:tab w:val="num" w:pos="709"/>
        </w:tabs>
        <w:ind w:left="709" w:hanging="425"/>
        <w:jc w:val="both"/>
        <w:rPr>
          <w:rFonts w:ascii="Arial" w:hAnsi="Arial" w:cs="Arial"/>
          <w:sz w:val="16"/>
          <w:szCs w:val="16"/>
        </w:rPr>
      </w:pPr>
      <w:r w:rsidRPr="004131D8">
        <w:rPr>
          <w:rFonts w:ascii="Arial" w:hAnsi="Arial" w:cs="Arial"/>
          <w:sz w:val="16"/>
          <w:szCs w:val="16"/>
        </w:rPr>
        <w:t>Если иное прямо не предусмотрено настоящим Договором, законные проценты на сумму долга за период пользования любыми денежными средствами по любому денежному обязательству каждой из Сторон в соответствии со ст.317.1 Гражданского кодекса РФ не начисляются и не подлежат выплате противоположной Стороне по Договору.</w:t>
      </w:r>
    </w:p>
    <w:p w:rsidR="00A94005" w:rsidRPr="004131D8" w:rsidRDefault="00A94005" w:rsidP="00A94005">
      <w:pPr>
        <w:pStyle w:val="a9"/>
        <w:numPr>
          <w:ilvl w:val="1"/>
          <w:numId w:val="1"/>
        </w:numPr>
        <w:tabs>
          <w:tab w:val="clear" w:pos="1245"/>
          <w:tab w:val="num" w:pos="709"/>
        </w:tabs>
        <w:ind w:left="709" w:hanging="425"/>
        <w:jc w:val="both"/>
        <w:rPr>
          <w:rFonts w:ascii="Arial" w:hAnsi="Arial" w:cs="Arial"/>
          <w:sz w:val="16"/>
          <w:szCs w:val="16"/>
        </w:rPr>
      </w:pPr>
      <w:r w:rsidRPr="004131D8">
        <w:rPr>
          <w:rFonts w:ascii="Arial" w:hAnsi="Arial" w:cs="Arial"/>
          <w:sz w:val="16"/>
          <w:szCs w:val="16"/>
        </w:rPr>
        <w:t xml:space="preserve">Настоящий договор является договором присоединения в соответствии с положениями статьи 428 Гражданского кодекса РФ. Покупатель считается присоединившимся к настоящему Договору и безусловно принявшим его условия в полном объему в случае оплаты им любого счета, выставленного Поставщиком после утверждения условий договора приказом Генерального директора ООО «Дёке </w:t>
      </w:r>
      <w:r w:rsidR="007644DB">
        <w:rPr>
          <w:rFonts w:ascii="Arial" w:hAnsi="Arial" w:cs="Arial"/>
          <w:sz w:val="16"/>
          <w:szCs w:val="16"/>
        </w:rPr>
        <w:t>Трейд Маркетинг</w:t>
      </w:r>
      <w:r w:rsidRPr="004131D8">
        <w:rPr>
          <w:rFonts w:ascii="Arial" w:hAnsi="Arial" w:cs="Arial"/>
          <w:sz w:val="16"/>
          <w:szCs w:val="16"/>
        </w:rPr>
        <w:t xml:space="preserve">»  </w:t>
      </w:r>
    </w:p>
    <w:p w:rsidR="00A94005" w:rsidRDefault="00A94005" w:rsidP="00A94005">
      <w:pPr>
        <w:pStyle w:val="Default"/>
        <w:numPr>
          <w:ilvl w:val="1"/>
          <w:numId w:val="1"/>
        </w:numPr>
        <w:tabs>
          <w:tab w:val="clear" w:pos="1245"/>
          <w:tab w:val="num" w:pos="709"/>
        </w:tabs>
        <w:ind w:left="709" w:hanging="425"/>
        <w:jc w:val="both"/>
        <w:rPr>
          <w:rFonts w:ascii="Arial" w:hAnsi="Arial" w:cs="Arial"/>
          <w:color w:val="auto"/>
          <w:sz w:val="16"/>
          <w:szCs w:val="16"/>
        </w:rPr>
      </w:pPr>
      <w:r w:rsidRPr="00185867">
        <w:rPr>
          <w:rFonts w:ascii="Arial" w:hAnsi="Arial" w:cs="Arial"/>
          <w:color w:val="auto"/>
          <w:sz w:val="16"/>
          <w:szCs w:val="16"/>
        </w:rPr>
        <w:t xml:space="preserve">Условия настоящего Договора утверждены приказом Генерального директора ООО «Дёке </w:t>
      </w:r>
      <w:r>
        <w:rPr>
          <w:rFonts w:ascii="Arial" w:hAnsi="Arial" w:cs="Arial"/>
          <w:color w:val="auto"/>
          <w:sz w:val="16"/>
          <w:szCs w:val="16"/>
        </w:rPr>
        <w:t>Трейд Маркетинг» от 26 сентября 2019 г</w:t>
      </w:r>
      <w:r w:rsidRPr="00185867">
        <w:rPr>
          <w:rFonts w:ascii="Arial" w:hAnsi="Arial" w:cs="Arial"/>
          <w:color w:val="auto"/>
          <w:sz w:val="16"/>
          <w:szCs w:val="16"/>
        </w:rPr>
        <w:t xml:space="preserve">. № </w:t>
      </w:r>
      <w:r>
        <w:rPr>
          <w:rFonts w:ascii="Arial" w:hAnsi="Arial" w:cs="Arial"/>
          <w:color w:val="auto"/>
          <w:sz w:val="16"/>
          <w:szCs w:val="16"/>
        </w:rPr>
        <w:t xml:space="preserve">26-09/2019-1 </w:t>
      </w:r>
      <w:r w:rsidRPr="00185867">
        <w:rPr>
          <w:rFonts w:ascii="Arial" w:hAnsi="Arial" w:cs="Arial"/>
          <w:color w:val="auto"/>
          <w:sz w:val="16"/>
          <w:szCs w:val="16"/>
        </w:rPr>
        <w:t>и являются одинаковыми для всех покупателей – юридических лиц либо индивидуальных предпринимателей, приобретающих Товар для нужд, связанных с осуществлением предпринимательской деятельности.</w:t>
      </w:r>
    </w:p>
    <w:p w:rsidR="00A94005" w:rsidRPr="002F140C" w:rsidRDefault="00A94005" w:rsidP="00A94005">
      <w:pPr>
        <w:pStyle w:val="Default"/>
        <w:ind w:left="709"/>
        <w:jc w:val="both"/>
        <w:rPr>
          <w:rFonts w:ascii="Arial" w:hAnsi="Arial" w:cs="Arial"/>
          <w:color w:val="auto"/>
          <w:sz w:val="16"/>
          <w:szCs w:val="16"/>
        </w:rPr>
      </w:pPr>
    </w:p>
    <w:p w:rsidR="00A94005" w:rsidRPr="00185867" w:rsidRDefault="00A94005" w:rsidP="00A94005">
      <w:pPr>
        <w:numPr>
          <w:ilvl w:val="0"/>
          <w:numId w:val="1"/>
        </w:numPr>
        <w:tabs>
          <w:tab w:val="clear" w:pos="1069"/>
          <w:tab w:val="num" w:pos="0"/>
          <w:tab w:val="left" w:pos="360"/>
        </w:tabs>
        <w:spacing w:after="0" w:line="240" w:lineRule="auto"/>
        <w:ind w:left="0" w:firstLine="0"/>
        <w:rPr>
          <w:rFonts w:ascii="Arial" w:hAnsi="Arial" w:cs="Arial"/>
          <w:b/>
          <w:sz w:val="16"/>
          <w:szCs w:val="16"/>
        </w:rPr>
      </w:pPr>
      <w:r w:rsidRPr="00185867">
        <w:rPr>
          <w:rFonts w:ascii="Arial" w:hAnsi="Arial" w:cs="Arial"/>
          <w:b/>
          <w:sz w:val="16"/>
          <w:szCs w:val="16"/>
        </w:rPr>
        <w:t>КАЧЕСТВО ТОВАРА, ТАРА И УПАКОВКА</w:t>
      </w:r>
    </w:p>
    <w:p w:rsidR="00A94005" w:rsidRPr="00185867" w:rsidRDefault="00A94005" w:rsidP="00A94005">
      <w:pPr>
        <w:numPr>
          <w:ilvl w:val="1"/>
          <w:numId w:val="2"/>
        </w:numPr>
        <w:tabs>
          <w:tab w:val="clear" w:pos="540"/>
          <w:tab w:val="left" w:pos="360"/>
          <w:tab w:val="num" w:pos="720"/>
          <w:tab w:val="num" w:pos="1080"/>
        </w:tabs>
        <w:spacing w:after="0" w:line="240" w:lineRule="auto"/>
        <w:ind w:left="720"/>
        <w:jc w:val="both"/>
        <w:rPr>
          <w:rFonts w:ascii="Arial" w:hAnsi="Arial" w:cs="Arial"/>
          <w:sz w:val="16"/>
          <w:szCs w:val="16"/>
        </w:rPr>
      </w:pPr>
      <w:r w:rsidRPr="00185867">
        <w:rPr>
          <w:rFonts w:ascii="Arial" w:hAnsi="Arial" w:cs="Arial"/>
          <w:sz w:val="16"/>
          <w:szCs w:val="16"/>
        </w:rPr>
        <w:t>Поставщик обязан передать Покупателю Товар (Строительные материалы) надлежащего качества, а также соответствующий сведениям, указанным на этикетках и на упаковке Товара.</w:t>
      </w:r>
    </w:p>
    <w:p w:rsidR="00A94005" w:rsidRPr="00185867" w:rsidRDefault="00A94005" w:rsidP="00A94005">
      <w:pPr>
        <w:numPr>
          <w:ilvl w:val="1"/>
          <w:numId w:val="2"/>
        </w:numPr>
        <w:tabs>
          <w:tab w:val="clear" w:pos="540"/>
          <w:tab w:val="left" w:pos="360"/>
          <w:tab w:val="num" w:pos="720"/>
        </w:tabs>
        <w:spacing w:after="0" w:line="240" w:lineRule="auto"/>
        <w:ind w:left="720"/>
        <w:jc w:val="both"/>
        <w:rPr>
          <w:rFonts w:ascii="Arial" w:hAnsi="Arial" w:cs="Arial"/>
          <w:sz w:val="16"/>
          <w:szCs w:val="16"/>
        </w:rPr>
      </w:pPr>
      <w:r w:rsidRPr="00185867">
        <w:rPr>
          <w:rFonts w:ascii="Arial" w:hAnsi="Arial" w:cs="Arial"/>
          <w:sz w:val="16"/>
          <w:szCs w:val="16"/>
        </w:rPr>
        <w:t>Качество, маркировка поставляемого Товара должны соответствовать установленным техническим стандартам и подтверждаться сертификатом соответствия.</w:t>
      </w:r>
    </w:p>
    <w:p w:rsidR="00A94005" w:rsidRPr="00185867" w:rsidRDefault="00A94005" w:rsidP="00A94005">
      <w:pPr>
        <w:numPr>
          <w:ilvl w:val="1"/>
          <w:numId w:val="2"/>
        </w:numPr>
        <w:tabs>
          <w:tab w:val="clear" w:pos="540"/>
          <w:tab w:val="left" w:pos="360"/>
          <w:tab w:val="num" w:pos="720"/>
        </w:tabs>
        <w:spacing w:after="0" w:line="240" w:lineRule="auto"/>
        <w:ind w:left="720"/>
        <w:jc w:val="both"/>
        <w:rPr>
          <w:rFonts w:ascii="Arial" w:hAnsi="Arial" w:cs="Arial"/>
          <w:sz w:val="16"/>
          <w:szCs w:val="16"/>
        </w:rPr>
      </w:pPr>
      <w:r w:rsidRPr="00185867">
        <w:rPr>
          <w:rFonts w:ascii="Arial" w:hAnsi="Arial" w:cs="Arial"/>
          <w:sz w:val="16"/>
          <w:szCs w:val="16"/>
        </w:rPr>
        <w:t>Тара и упаковка должны обеспечивать сохранность товара при обычных условиях его хранения и транспортировке.</w:t>
      </w:r>
    </w:p>
    <w:p w:rsidR="00A94005" w:rsidRPr="00185867" w:rsidRDefault="00A94005" w:rsidP="00A94005">
      <w:pPr>
        <w:numPr>
          <w:ilvl w:val="1"/>
          <w:numId w:val="2"/>
        </w:numPr>
        <w:tabs>
          <w:tab w:val="clear" w:pos="540"/>
          <w:tab w:val="left" w:pos="360"/>
          <w:tab w:val="num" w:pos="720"/>
        </w:tabs>
        <w:spacing w:after="0" w:line="240" w:lineRule="auto"/>
        <w:ind w:left="720"/>
        <w:jc w:val="both"/>
        <w:rPr>
          <w:rFonts w:ascii="Arial" w:hAnsi="Arial" w:cs="Arial"/>
          <w:sz w:val="16"/>
          <w:szCs w:val="16"/>
        </w:rPr>
      </w:pPr>
      <w:r w:rsidRPr="00185867">
        <w:rPr>
          <w:rFonts w:ascii="Arial" w:hAnsi="Arial" w:cs="Arial"/>
          <w:sz w:val="16"/>
          <w:szCs w:val="16"/>
        </w:rPr>
        <w:t>Поставщик принимает на себя обязательства по гарантийному обслуживанию , предусмотренных производителем</w:t>
      </w:r>
    </w:p>
    <w:p w:rsidR="00A94005" w:rsidRPr="00185867" w:rsidRDefault="00A94005" w:rsidP="00A94005">
      <w:pPr>
        <w:numPr>
          <w:ilvl w:val="1"/>
          <w:numId w:val="2"/>
        </w:numPr>
        <w:tabs>
          <w:tab w:val="clear" w:pos="540"/>
          <w:tab w:val="left" w:pos="360"/>
          <w:tab w:val="num" w:pos="720"/>
        </w:tabs>
        <w:spacing w:after="0" w:line="240" w:lineRule="auto"/>
        <w:ind w:left="720"/>
        <w:jc w:val="both"/>
        <w:rPr>
          <w:rFonts w:ascii="Arial" w:hAnsi="Arial" w:cs="Arial"/>
          <w:sz w:val="16"/>
          <w:szCs w:val="16"/>
        </w:rPr>
      </w:pPr>
      <w:r w:rsidRPr="00185867">
        <w:rPr>
          <w:rFonts w:ascii="Arial" w:hAnsi="Arial" w:cs="Arial"/>
          <w:sz w:val="16"/>
          <w:szCs w:val="16"/>
        </w:rPr>
        <w:t>Покупатель обязуется транслировать обязательства Поставщика по гарантийному обслуживанию товара</w:t>
      </w:r>
    </w:p>
    <w:p w:rsidR="00A94005" w:rsidRPr="00185867" w:rsidRDefault="00A94005" w:rsidP="00A94005">
      <w:pPr>
        <w:ind w:left="720"/>
        <w:jc w:val="both"/>
        <w:rPr>
          <w:rFonts w:ascii="Arial" w:hAnsi="Arial" w:cs="Arial"/>
          <w:sz w:val="16"/>
          <w:szCs w:val="16"/>
        </w:rPr>
      </w:pPr>
    </w:p>
    <w:p w:rsidR="00A94005" w:rsidRPr="00185867" w:rsidRDefault="00A94005" w:rsidP="00A94005">
      <w:pPr>
        <w:numPr>
          <w:ilvl w:val="0"/>
          <w:numId w:val="1"/>
        </w:numPr>
        <w:tabs>
          <w:tab w:val="num" w:pos="360"/>
        </w:tabs>
        <w:spacing w:after="0" w:line="240" w:lineRule="auto"/>
        <w:ind w:left="0" w:firstLine="0"/>
        <w:rPr>
          <w:rFonts w:ascii="Arial" w:hAnsi="Arial" w:cs="Arial"/>
          <w:b/>
          <w:sz w:val="16"/>
          <w:szCs w:val="16"/>
        </w:rPr>
      </w:pPr>
      <w:r w:rsidRPr="00185867">
        <w:rPr>
          <w:rFonts w:ascii="Arial" w:hAnsi="Arial" w:cs="Arial"/>
          <w:b/>
          <w:sz w:val="16"/>
          <w:szCs w:val="16"/>
        </w:rPr>
        <w:t>УСЛОВИЯ  И СРОКИ ПОСТАВКИ</w:t>
      </w:r>
    </w:p>
    <w:p w:rsidR="00A94005" w:rsidRPr="00185867" w:rsidRDefault="00A94005" w:rsidP="00A94005">
      <w:pPr>
        <w:numPr>
          <w:ilvl w:val="1"/>
          <w:numId w:val="5"/>
        </w:numPr>
        <w:tabs>
          <w:tab w:val="clear" w:pos="786"/>
          <w:tab w:val="left" w:pos="360"/>
          <w:tab w:val="num" w:pos="720"/>
        </w:tabs>
        <w:spacing w:after="0" w:line="240" w:lineRule="auto"/>
        <w:ind w:left="720"/>
        <w:jc w:val="both"/>
        <w:rPr>
          <w:rFonts w:ascii="Arial" w:hAnsi="Arial" w:cs="Arial"/>
          <w:sz w:val="16"/>
          <w:szCs w:val="16"/>
        </w:rPr>
      </w:pPr>
      <w:r w:rsidRPr="00185867">
        <w:rPr>
          <w:rFonts w:ascii="Arial" w:hAnsi="Arial" w:cs="Arial"/>
          <w:sz w:val="16"/>
          <w:szCs w:val="16"/>
        </w:rPr>
        <w:t xml:space="preserve">Покупатель подаёт Заказ на поставку требуемой партии товара. Заказ оформляется  в виде письма и направляет по электронной почте, указанной в Разделе 10 настоящего Договора или иным способом, позволяющим определить, что он исходит от  Покупателя. В Заказе должно быть указано количество, ассортимент требуемого товара, желаемый срок  и способ поставки.      </w:t>
      </w:r>
    </w:p>
    <w:p w:rsidR="00A94005" w:rsidRPr="00185867" w:rsidRDefault="00A94005" w:rsidP="00A94005">
      <w:pPr>
        <w:numPr>
          <w:ilvl w:val="1"/>
          <w:numId w:val="5"/>
        </w:numPr>
        <w:tabs>
          <w:tab w:val="left" w:pos="360"/>
          <w:tab w:val="num" w:pos="720"/>
        </w:tabs>
        <w:spacing w:after="0" w:line="240" w:lineRule="auto"/>
        <w:ind w:left="720"/>
        <w:jc w:val="both"/>
        <w:rPr>
          <w:rFonts w:ascii="Arial" w:hAnsi="Arial" w:cs="Arial"/>
          <w:sz w:val="16"/>
          <w:szCs w:val="16"/>
        </w:rPr>
      </w:pPr>
      <w:r w:rsidRPr="00185867">
        <w:rPr>
          <w:rFonts w:ascii="Arial" w:hAnsi="Arial" w:cs="Arial"/>
          <w:sz w:val="16"/>
          <w:szCs w:val="16"/>
        </w:rPr>
        <w:t xml:space="preserve">Срок резервирования товара на складе для Покупателя  указывается в счете.  Если срок резервирования товара не указан, то он составляет 5 (пять) календарных дней с момента выставления счета Покупателю.  По истечении указанного срока, если товар не был вывезен либо оплачен Покупателем, товар может быть продан третьему лицу.     </w:t>
      </w:r>
    </w:p>
    <w:p w:rsidR="00A94005" w:rsidRPr="00185867" w:rsidRDefault="00A94005" w:rsidP="00A94005">
      <w:pPr>
        <w:numPr>
          <w:ilvl w:val="1"/>
          <w:numId w:val="5"/>
        </w:numPr>
        <w:tabs>
          <w:tab w:val="left" w:pos="540"/>
          <w:tab w:val="num" w:pos="720"/>
          <w:tab w:val="num" w:pos="1245"/>
        </w:tabs>
        <w:spacing w:after="0" w:line="240" w:lineRule="auto"/>
        <w:ind w:left="720"/>
        <w:jc w:val="both"/>
        <w:rPr>
          <w:rFonts w:ascii="Arial" w:hAnsi="Arial" w:cs="Arial"/>
          <w:sz w:val="16"/>
          <w:szCs w:val="16"/>
        </w:rPr>
      </w:pPr>
      <w:r w:rsidRPr="00185867">
        <w:rPr>
          <w:rFonts w:ascii="Arial" w:hAnsi="Arial" w:cs="Arial"/>
          <w:sz w:val="16"/>
          <w:szCs w:val="16"/>
        </w:rPr>
        <w:t>Условия поставки:</w:t>
      </w:r>
    </w:p>
    <w:p w:rsidR="00A94005" w:rsidRPr="00185867" w:rsidRDefault="00A94005" w:rsidP="00A94005">
      <w:pPr>
        <w:numPr>
          <w:ilvl w:val="2"/>
          <w:numId w:val="5"/>
        </w:numPr>
        <w:tabs>
          <w:tab w:val="clear" w:pos="720"/>
          <w:tab w:val="left" w:pos="540"/>
          <w:tab w:val="num" w:pos="1260"/>
        </w:tabs>
        <w:spacing w:after="0" w:line="240" w:lineRule="auto"/>
        <w:ind w:left="1260" w:hanging="540"/>
        <w:jc w:val="both"/>
        <w:rPr>
          <w:rFonts w:ascii="Arial" w:hAnsi="Arial" w:cs="Arial"/>
          <w:sz w:val="16"/>
          <w:szCs w:val="16"/>
        </w:rPr>
      </w:pPr>
      <w:r w:rsidRPr="00185867">
        <w:rPr>
          <w:rFonts w:ascii="Arial" w:hAnsi="Arial" w:cs="Arial"/>
          <w:sz w:val="16"/>
          <w:szCs w:val="16"/>
        </w:rPr>
        <w:t>Базисное условие поставки - вывоз Покупателем партии поставляемого товара своими силами и за свой счет со склада Поставщика.</w:t>
      </w:r>
    </w:p>
    <w:p w:rsidR="00A94005" w:rsidRPr="00185867" w:rsidRDefault="00A94005" w:rsidP="00A94005">
      <w:pPr>
        <w:numPr>
          <w:ilvl w:val="2"/>
          <w:numId w:val="5"/>
        </w:numPr>
        <w:tabs>
          <w:tab w:val="clear" w:pos="720"/>
          <w:tab w:val="left" w:pos="360"/>
          <w:tab w:val="num" w:pos="540"/>
          <w:tab w:val="num" w:pos="1260"/>
        </w:tabs>
        <w:spacing w:after="0" w:line="240" w:lineRule="auto"/>
        <w:ind w:left="1260" w:hanging="540"/>
        <w:jc w:val="both"/>
        <w:rPr>
          <w:rFonts w:ascii="Arial" w:hAnsi="Arial" w:cs="Arial"/>
          <w:sz w:val="16"/>
          <w:szCs w:val="16"/>
        </w:rPr>
      </w:pPr>
      <w:r w:rsidRPr="00185867">
        <w:rPr>
          <w:rFonts w:ascii="Arial" w:hAnsi="Arial" w:cs="Arial"/>
          <w:sz w:val="16"/>
          <w:szCs w:val="16"/>
        </w:rPr>
        <w:t xml:space="preserve">По согласованию сторон, Поставщик может организовать доставку Товара до склада Покупателя с привлечением транспортной организации </w:t>
      </w:r>
    </w:p>
    <w:p w:rsidR="00A94005" w:rsidRDefault="00A94005" w:rsidP="00A94005">
      <w:pPr>
        <w:ind w:left="360"/>
        <w:jc w:val="both"/>
        <w:rPr>
          <w:rFonts w:ascii="Arial" w:hAnsi="Arial" w:cs="Arial"/>
          <w:sz w:val="16"/>
          <w:szCs w:val="16"/>
        </w:rPr>
      </w:pPr>
    </w:p>
    <w:p w:rsidR="00A94005" w:rsidRPr="00185867" w:rsidRDefault="00A94005" w:rsidP="00A94005">
      <w:pPr>
        <w:ind w:left="360"/>
        <w:jc w:val="both"/>
        <w:rPr>
          <w:rFonts w:ascii="Arial" w:hAnsi="Arial" w:cs="Arial"/>
          <w:sz w:val="16"/>
          <w:szCs w:val="16"/>
        </w:rPr>
      </w:pPr>
    </w:p>
    <w:p w:rsidR="00A94005" w:rsidRPr="00185867" w:rsidRDefault="00A94005" w:rsidP="00A94005">
      <w:pPr>
        <w:numPr>
          <w:ilvl w:val="0"/>
          <w:numId w:val="5"/>
        </w:numPr>
        <w:tabs>
          <w:tab w:val="num" w:pos="1069"/>
        </w:tabs>
        <w:spacing w:after="0" w:line="240" w:lineRule="auto"/>
        <w:ind w:left="0" w:firstLine="0"/>
        <w:rPr>
          <w:rFonts w:ascii="Arial" w:hAnsi="Arial" w:cs="Arial"/>
          <w:b/>
          <w:sz w:val="16"/>
          <w:szCs w:val="16"/>
        </w:rPr>
      </w:pPr>
      <w:r w:rsidRPr="00185867">
        <w:rPr>
          <w:rFonts w:ascii="Arial" w:hAnsi="Arial" w:cs="Arial"/>
          <w:b/>
          <w:sz w:val="16"/>
          <w:szCs w:val="16"/>
        </w:rPr>
        <w:t>ПРИЕМКА ТОВАРА, ПЕРЕХОД ПРАВА СОБСТВЕННОСТИ</w:t>
      </w:r>
    </w:p>
    <w:p w:rsidR="00A94005" w:rsidRPr="00185867" w:rsidRDefault="00A94005" w:rsidP="00A94005">
      <w:pPr>
        <w:numPr>
          <w:ilvl w:val="1"/>
          <w:numId w:val="5"/>
        </w:numPr>
        <w:tabs>
          <w:tab w:val="num" w:pos="720"/>
        </w:tabs>
        <w:spacing w:after="0" w:line="240" w:lineRule="auto"/>
        <w:ind w:left="720"/>
        <w:jc w:val="both"/>
        <w:rPr>
          <w:rFonts w:ascii="Arial" w:hAnsi="Arial" w:cs="Arial"/>
          <w:sz w:val="16"/>
          <w:szCs w:val="16"/>
        </w:rPr>
      </w:pPr>
      <w:r w:rsidRPr="00185867">
        <w:rPr>
          <w:rFonts w:ascii="Arial" w:hAnsi="Arial" w:cs="Arial"/>
          <w:sz w:val="16"/>
          <w:szCs w:val="16"/>
        </w:rPr>
        <w:t>Моментом перехода права собственности, риска случайной гибели или повреждения товара, к Покупателю считается:</w:t>
      </w:r>
    </w:p>
    <w:p w:rsidR="00A94005" w:rsidRPr="00185867" w:rsidRDefault="00A94005" w:rsidP="00A94005">
      <w:pPr>
        <w:numPr>
          <w:ilvl w:val="2"/>
          <w:numId w:val="5"/>
        </w:numPr>
        <w:tabs>
          <w:tab w:val="clear" w:pos="720"/>
          <w:tab w:val="left" w:pos="180"/>
          <w:tab w:val="left" w:pos="540"/>
          <w:tab w:val="num" w:pos="1260"/>
        </w:tabs>
        <w:spacing w:after="0" w:line="240" w:lineRule="auto"/>
        <w:ind w:left="1260" w:hanging="540"/>
        <w:jc w:val="both"/>
        <w:rPr>
          <w:rFonts w:ascii="Arial" w:hAnsi="Arial" w:cs="Arial"/>
          <w:sz w:val="16"/>
          <w:szCs w:val="16"/>
        </w:rPr>
      </w:pPr>
      <w:r w:rsidRPr="00185867">
        <w:rPr>
          <w:rFonts w:ascii="Arial" w:hAnsi="Arial" w:cs="Arial"/>
          <w:sz w:val="16"/>
          <w:szCs w:val="16"/>
        </w:rPr>
        <w:t>При вывозе Покупателем партии поставляемого товара своими силами со склада Поставщика – момент передачи товара  Покупателю на складе Поставщика.</w:t>
      </w:r>
    </w:p>
    <w:p w:rsidR="00A94005" w:rsidRPr="00185867" w:rsidRDefault="00A94005" w:rsidP="00A94005">
      <w:pPr>
        <w:numPr>
          <w:ilvl w:val="2"/>
          <w:numId w:val="5"/>
        </w:numPr>
        <w:tabs>
          <w:tab w:val="clear" w:pos="720"/>
          <w:tab w:val="left" w:pos="180"/>
          <w:tab w:val="left" w:pos="540"/>
          <w:tab w:val="num" w:pos="1260"/>
        </w:tabs>
        <w:spacing w:after="0" w:line="240" w:lineRule="auto"/>
        <w:ind w:left="1260" w:hanging="540"/>
        <w:jc w:val="both"/>
        <w:rPr>
          <w:rFonts w:ascii="Arial" w:hAnsi="Arial" w:cs="Arial"/>
          <w:sz w:val="16"/>
          <w:szCs w:val="16"/>
        </w:rPr>
      </w:pPr>
      <w:r w:rsidRPr="00185867">
        <w:rPr>
          <w:rFonts w:ascii="Arial" w:hAnsi="Arial" w:cs="Arial"/>
          <w:sz w:val="16"/>
          <w:szCs w:val="16"/>
        </w:rPr>
        <w:lastRenderedPageBreak/>
        <w:t>При доставке транспортной организацией, привлеченной Покупателем – момент сдачи товара первому перевозчику для доставки Покупателю.</w:t>
      </w:r>
    </w:p>
    <w:p w:rsidR="00A94005" w:rsidRPr="00185867" w:rsidRDefault="00A94005" w:rsidP="00A94005">
      <w:pPr>
        <w:numPr>
          <w:ilvl w:val="2"/>
          <w:numId w:val="5"/>
        </w:numPr>
        <w:tabs>
          <w:tab w:val="clear" w:pos="720"/>
          <w:tab w:val="left" w:pos="180"/>
          <w:tab w:val="left" w:pos="540"/>
          <w:tab w:val="num" w:pos="1260"/>
        </w:tabs>
        <w:spacing w:after="0" w:line="240" w:lineRule="auto"/>
        <w:ind w:left="1260" w:hanging="540"/>
        <w:jc w:val="both"/>
        <w:rPr>
          <w:rFonts w:ascii="Arial" w:hAnsi="Arial" w:cs="Arial"/>
          <w:sz w:val="16"/>
          <w:szCs w:val="16"/>
        </w:rPr>
      </w:pPr>
      <w:r w:rsidRPr="00185867">
        <w:rPr>
          <w:rFonts w:ascii="Arial" w:hAnsi="Arial" w:cs="Arial"/>
          <w:sz w:val="16"/>
          <w:szCs w:val="16"/>
        </w:rPr>
        <w:t xml:space="preserve">При доставке Поставщика с привлечением транспортной организацией – момент передачи товара Покупателю.  </w:t>
      </w:r>
    </w:p>
    <w:p w:rsidR="00A94005" w:rsidRPr="00185867" w:rsidRDefault="00A94005" w:rsidP="00A94005">
      <w:pPr>
        <w:numPr>
          <w:ilvl w:val="1"/>
          <w:numId w:val="5"/>
        </w:numPr>
        <w:tabs>
          <w:tab w:val="num" w:pos="720"/>
        </w:tabs>
        <w:spacing w:after="0" w:line="240" w:lineRule="auto"/>
        <w:ind w:left="720"/>
        <w:jc w:val="both"/>
        <w:rPr>
          <w:rFonts w:ascii="Arial" w:hAnsi="Arial" w:cs="Arial"/>
          <w:sz w:val="16"/>
          <w:szCs w:val="16"/>
        </w:rPr>
      </w:pPr>
      <w:r w:rsidRPr="00185867">
        <w:rPr>
          <w:rFonts w:ascii="Arial" w:hAnsi="Arial" w:cs="Arial"/>
          <w:sz w:val="16"/>
          <w:szCs w:val="16"/>
        </w:rPr>
        <w:t xml:space="preserve">Приемка товара по количеству производится в момент получения товара уполномоченным по доверенности представителем Покупателя либо иным уполномоченным лицом, при условии скрепления его подписи оригинальной печатью Покупателя. Доверенность должна быть оформлена в соответствии с типовой межотраслевой формой № М-2, утвержденной Постановлением Госкомстата России от 30.10.1997 года № 71а. В случае отсутствия доверенности либо в случае ее ненадлежащего оформления Поставщик имеет право приостановить поставку Товара до получения иных документов, подтверждающих полномочия представителя Покупателя. В этом случае Продавец не  несет ответственности за убытки, понесенные Покупателем. В момент приёмки товара стороны подписываются на накладной. Подписание  накладной означает, что партия товара принята и удостоверено отсутствие внешних  повреждений тары и упаковки. После подписания накладной представителем Покупателя претензии по количеству погрузочных мест Поставщиком не принимаются. </w:t>
      </w:r>
    </w:p>
    <w:p w:rsidR="00A94005" w:rsidRPr="00185867" w:rsidRDefault="00A94005" w:rsidP="00A94005">
      <w:pPr>
        <w:numPr>
          <w:ilvl w:val="1"/>
          <w:numId w:val="5"/>
        </w:numPr>
        <w:tabs>
          <w:tab w:val="num" w:pos="720"/>
        </w:tabs>
        <w:spacing w:after="0" w:line="240" w:lineRule="auto"/>
        <w:ind w:left="720"/>
        <w:jc w:val="both"/>
        <w:rPr>
          <w:rFonts w:ascii="Arial" w:hAnsi="Arial" w:cs="Arial"/>
          <w:sz w:val="16"/>
          <w:szCs w:val="16"/>
        </w:rPr>
      </w:pPr>
      <w:r w:rsidRPr="00185867">
        <w:rPr>
          <w:rFonts w:ascii="Arial" w:hAnsi="Arial" w:cs="Arial"/>
          <w:sz w:val="16"/>
          <w:szCs w:val="16"/>
        </w:rPr>
        <w:t xml:space="preserve">При обнаружении несоответствия товара по количеству тарных мест сведениям, указанным в товарно-сопроводительных документах, уполномоченный представитель Покупателя совместно с Поставщиком в день приёмки товара составляет Акт об установлении расхождения  при приемке товара. </w:t>
      </w:r>
    </w:p>
    <w:p w:rsidR="00A94005" w:rsidRPr="00185867" w:rsidRDefault="00A94005" w:rsidP="00A94005">
      <w:pPr>
        <w:numPr>
          <w:ilvl w:val="1"/>
          <w:numId w:val="5"/>
        </w:numPr>
        <w:tabs>
          <w:tab w:val="num" w:pos="720"/>
        </w:tabs>
        <w:spacing w:after="0" w:line="240" w:lineRule="auto"/>
        <w:ind w:left="720"/>
        <w:jc w:val="both"/>
        <w:rPr>
          <w:rFonts w:ascii="Arial" w:hAnsi="Arial" w:cs="Arial"/>
          <w:sz w:val="16"/>
          <w:szCs w:val="16"/>
        </w:rPr>
      </w:pPr>
      <w:r w:rsidRPr="00185867">
        <w:rPr>
          <w:rFonts w:ascii="Arial" w:hAnsi="Arial" w:cs="Arial"/>
          <w:sz w:val="16"/>
          <w:szCs w:val="16"/>
        </w:rPr>
        <w:t xml:space="preserve">При обнаружении несоответствия количества товара внутри тарного места или несоответствия качества товара условиям п. 2.1 настоящего договора, либо при обнаружении заводского брака, Покупатель обязан незамедлительно уведомить об этом Поставщика, направив ему соответствующее уведомление по электронной почте и составить Акт  об установлении расхождения. Покупатель обязан направить  Поставщику Акт  об установлении расхождения  в течение 1 (одного) рабочего дня с момента его составления. </w:t>
      </w:r>
    </w:p>
    <w:p w:rsidR="00A94005" w:rsidRPr="00185867" w:rsidRDefault="00A94005" w:rsidP="00A94005">
      <w:pPr>
        <w:numPr>
          <w:ilvl w:val="1"/>
          <w:numId w:val="5"/>
        </w:numPr>
        <w:tabs>
          <w:tab w:val="num" w:pos="720"/>
        </w:tabs>
        <w:spacing w:after="0" w:line="240" w:lineRule="auto"/>
        <w:ind w:left="720"/>
        <w:jc w:val="both"/>
        <w:rPr>
          <w:rFonts w:ascii="Arial" w:hAnsi="Arial" w:cs="Arial"/>
          <w:sz w:val="16"/>
          <w:szCs w:val="16"/>
        </w:rPr>
      </w:pPr>
      <w:r w:rsidRPr="00185867">
        <w:rPr>
          <w:rFonts w:ascii="Arial" w:hAnsi="Arial" w:cs="Arial"/>
          <w:sz w:val="16"/>
          <w:szCs w:val="16"/>
        </w:rPr>
        <w:t xml:space="preserve">Претензии Покупателя о нарушении условий договора о количестве внутри тарного места, ассортименте, о качестве, комплектности, таре и (или) об  упаковке товара должны быть направлены Покупателем Поставщику в течение 10 (десяти) рабочих дней с момента  приемки  товара. К претензии должны быть приложены подтверждающие документы, в которых указывается наименование, количество и вид товаров, по которым выставлена претензия, копии товарных накладных, УПД, Акт об установлении расхождения, а также конкретное требование Покупателя. Если Покупатель не направил  Поставщику письменную претензию в течение указанного срока, то Покупатель теряет право ссылаться на нарушения договора со стороны Поставщика. </w:t>
      </w:r>
    </w:p>
    <w:p w:rsidR="00A94005" w:rsidRPr="00185867" w:rsidRDefault="00A94005" w:rsidP="00A94005">
      <w:pPr>
        <w:numPr>
          <w:ilvl w:val="1"/>
          <w:numId w:val="5"/>
        </w:numPr>
        <w:tabs>
          <w:tab w:val="num" w:pos="720"/>
        </w:tabs>
        <w:spacing w:after="0" w:line="240" w:lineRule="auto"/>
        <w:ind w:left="720"/>
        <w:jc w:val="both"/>
        <w:rPr>
          <w:rFonts w:ascii="Arial" w:hAnsi="Arial" w:cs="Arial"/>
          <w:sz w:val="16"/>
          <w:szCs w:val="16"/>
        </w:rPr>
      </w:pPr>
      <w:r w:rsidRPr="00185867">
        <w:rPr>
          <w:rFonts w:ascii="Arial" w:hAnsi="Arial" w:cs="Arial"/>
          <w:sz w:val="16"/>
          <w:szCs w:val="16"/>
        </w:rPr>
        <w:t xml:space="preserve">В случае согласия с претензиями, Поставщик и Покупатель согласовывают порядок и сроки удовлетворения претензии. </w:t>
      </w:r>
    </w:p>
    <w:p w:rsidR="00A94005" w:rsidRPr="00185867" w:rsidRDefault="00A94005" w:rsidP="00A94005">
      <w:pPr>
        <w:numPr>
          <w:ilvl w:val="1"/>
          <w:numId w:val="5"/>
        </w:numPr>
        <w:tabs>
          <w:tab w:val="num" w:pos="720"/>
        </w:tabs>
        <w:spacing w:after="0" w:line="240" w:lineRule="auto"/>
        <w:ind w:left="720"/>
        <w:jc w:val="both"/>
        <w:rPr>
          <w:rFonts w:ascii="Arial" w:hAnsi="Arial" w:cs="Arial"/>
          <w:sz w:val="16"/>
          <w:szCs w:val="16"/>
        </w:rPr>
      </w:pPr>
      <w:r w:rsidRPr="00185867">
        <w:rPr>
          <w:rFonts w:ascii="Arial" w:hAnsi="Arial" w:cs="Arial"/>
          <w:sz w:val="16"/>
          <w:szCs w:val="16"/>
        </w:rPr>
        <w:t>Товары, подлежащие замене, должны быть переданы в распоряжение Поставщика и переходят в его собственность.</w:t>
      </w:r>
    </w:p>
    <w:p w:rsidR="00A94005" w:rsidRPr="00185867" w:rsidRDefault="00A94005" w:rsidP="00A94005">
      <w:pPr>
        <w:numPr>
          <w:ilvl w:val="1"/>
          <w:numId w:val="5"/>
        </w:numPr>
        <w:tabs>
          <w:tab w:val="num" w:pos="720"/>
        </w:tabs>
        <w:spacing w:after="0" w:line="240" w:lineRule="auto"/>
        <w:ind w:left="720"/>
        <w:jc w:val="both"/>
        <w:rPr>
          <w:rFonts w:ascii="Arial" w:hAnsi="Arial" w:cs="Arial"/>
          <w:sz w:val="16"/>
          <w:szCs w:val="16"/>
        </w:rPr>
      </w:pPr>
      <w:r w:rsidRPr="00185867">
        <w:rPr>
          <w:rFonts w:ascii="Arial" w:hAnsi="Arial" w:cs="Arial"/>
          <w:sz w:val="16"/>
          <w:szCs w:val="16"/>
        </w:rPr>
        <w:t>Поставщик  не обязан принимать товар к возврату, за исключением случаев предусмотренных  Гражданским Кодексом РФ, когда поставленный Покупателю товар не соответствует условиям договора по качеству и комплектности.</w:t>
      </w:r>
    </w:p>
    <w:p w:rsidR="00A94005" w:rsidRPr="00185867" w:rsidRDefault="00A94005" w:rsidP="00A94005">
      <w:pPr>
        <w:numPr>
          <w:ilvl w:val="1"/>
          <w:numId w:val="5"/>
        </w:numPr>
        <w:tabs>
          <w:tab w:val="num" w:pos="720"/>
        </w:tabs>
        <w:spacing w:after="0" w:line="240" w:lineRule="auto"/>
        <w:ind w:left="720"/>
        <w:jc w:val="both"/>
        <w:rPr>
          <w:rFonts w:ascii="Arial" w:hAnsi="Arial" w:cs="Arial"/>
          <w:sz w:val="16"/>
          <w:szCs w:val="16"/>
        </w:rPr>
      </w:pPr>
      <w:r w:rsidRPr="00185867">
        <w:rPr>
          <w:rFonts w:ascii="Arial" w:hAnsi="Arial" w:cs="Arial"/>
          <w:sz w:val="16"/>
          <w:szCs w:val="16"/>
        </w:rPr>
        <w:t xml:space="preserve">Поставщик не отвечает за недостатки товара, причиной которых являются ненадлежащие условия эксплуатации, ненадлежащее техобслуживание, неправильный монтаж, некачественный ремонт, произведенный Покупателем, или же конструктивные изменения в детали, произведенные  без письменного согласия Поставщика. </w:t>
      </w:r>
    </w:p>
    <w:p w:rsidR="00A94005" w:rsidRPr="00185867" w:rsidRDefault="00A94005" w:rsidP="00A94005">
      <w:pPr>
        <w:tabs>
          <w:tab w:val="num" w:pos="1069"/>
        </w:tabs>
        <w:rPr>
          <w:rFonts w:ascii="Arial" w:hAnsi="Arial" w:cs="Arial"/>
          <w:b/>
          <w:sz w:val="16"/>
          <w:szCs w:val="16"/>
        </w:rPr>
      </w:pPr>
    </w:p>
    <w:p w:rsidR="00A94005" w:rsidRPr="00185867" w:rsidRDefault="00A94005" w:rsidP="00A94005">
      <w:pPr>
        <w:numPr>
          <w:ilvl w:val="0"/>
          <w:numId w:val="5"/>
        </w:numPr>
        <w:tabs>
          <w:tab w:val="num" w:pos="1069"/>
        </w:tabs>
        <w:spacing w:after="0" w:line="240" w:lineRule="auto"/>
        <w:ind w:left="0" w:firstLine="0"/>
        <w:rPr>
          <w:rFonts w:ascii="Arial" w:hAnsi="Arial" w:cs="Arial"/>
          <w:b/>
          <w:sz w:val="16"/>
          <w:szCs w:val="16"/>
        </w:rPr>
      </w:pPr>
      <w:r w:rsidRPr="00185867">
        <w:rPr>
          <w:rFonts w:ascii="Arial" w:hAnsi="Arial" w:cs="Arial"/>
          <w:b/>
          <w:sz w:val="16"/>
          <w:szCs w:val="16"/>
        </w:rPr>
        <w:t>ЦЕНА ТОВАРА</w:t>
      </w:r>
    </w:p>
    <w:p w:rsidR="00A94005" w:rsidRPr="00185867" w:rsidRDefault="00A94005" w:rsidP="00A94005">
      <w:pPr>
        <w:numPr>
          <w:ilvl w:val="1"/>
          <w:numId w:val="5"/>
        </w:numPr>
        <w:spacing w:after="0" w:line="240" w:lineRule="auto"/>
        <w:ind w:left="720"/>
        <w:jc w:val="both"/>
        <w:rPr>
          <w:rFonts w:ascii="Arial" w:hAnsi="Arial" w:cs="Arial"/>
          <w:sz w:val="16"/>
          <w:szCs w:val="16"/>
        </w:rPr>
      </w:pPr>
      <w:r w:rsidRPr="00185867">
        <w:rPr>
          <w:rFonts w:ascii="Arial" w:hAnsi="Arial" w:cs="Arial"/>
          <w:sz w:val="16"/>
          <w:szCs w:val="16"/>
        </w:rPr>
        <w:t>Цена единицы товара, устанавливается Поставщиком в счетах на опла</w:t>
      </w:r>
      <w:r w:rsidR="00B66291">
        <w:rPr>
          <w:rFonts w:ascii="Arial" w:hAnsi="Arial" w:cs="Arial"/>
          <w:sz w:val="16"/>
          <w:szCs w:val="16"/>
        </w:rPr>
        <w:t>ту, включает в себя сумму НДС 20</w:t>
      </w:r>
      <w:bookmarkStart w:id="0" w:name="_GoBack"/>
      <w:bookmarkEnd w:id="0"/>
      <w:r w:rsidRPr="00185867">
        <w:rPr>
          <w:rFonts w:ascii="Arial" w:hAnsi="Arial" w:cs="Arial"/>
          <w:sz w:val="16"/>
          <w:szCs w:val="16"/>
        </w:rPr>
        <w:t xml:space="preserve">%, стоимость тары и упаковки. </w:t>
      </w:r>
    </w:p>
    <w:p w:rsidR="00A94005" w:rsidRPr="00185867" w:rsidRDefault="00A94005" w:rsidP="00A94005">
      <w:pPr>
        <w:numPr>
          <w:ilvl w:val="1"/>
          <w:numId w:val="5"/>
        </w:numPr>
        <w:spacing w:after="0" w:line="240" w:lineRule="auto"/>
        <w:ind w:left="720"/>
        <w:jc w:val="both"/>
        <w:rPr>
          <w:rFonts w:ascii="Arial" w:hAnsi="Arial" w:cs="Arial"/>
          <w:sz w:val="16"/>
          <w:szCs w:val="16"/>
        </w:rPr>
      </w:pPr>
      <w:r w:rsidRPr="00185867">
        <w:rPr>
          <w:rFonts w:ascii="Arial" w:hAnsi="Arial" w:cs="Arial"/>
          <w:sz w:val="16"/>
          <w:szCs w:val="16"/>
        </w:rPr>
        <w:t>Цена единицы товара и общая сумма каждой партии товара определяется в момент согласования сторонами Заказа, фиксируется в счете и  товарных накладных, либо УПД. В случае изменения цен с момента выставления счета при условии неоплаты Товара, Поставщик выставляет счет по новым ценам. На оплаченный Товар изменение цен не распространяется.</w:t>
      </w:r>
    </w:p>
    <w:p w:rsidR="00A94005" w:rsidRPr="00185867" w:rsidRDefault="00A94005" w:rsidP="00A94005">
      <w:pPr>
        <w:numPr>
          <w:ilvl w:val="1"/>
          <w:numId w:val="5"/>
        </w:numPr>
        <w:spacing w:after="0" w:line="240" w:lineRule="auto"/>
        <w:ind w:left="720"/>
        <w:jc w:val="both"/>
        <w:rPr>
          <w:rFonts w:ascii="Arial" w:hAnsi="Arial" w:cs="Arial"/>
          <w:b/>
          <w:sz w:val="16"/>
          <w:szCs w:val="16"/>
        </w:rPr>
      </w:pPr>
      <w:r w:rsidRPr="00185867">
        <w:rPr>
          <w:rFonts w:ascii="Arial" w:hAnsi="Arial" w:cs="Arial"/>
          <w:sz w:val="16"/>
          <w:szCs w:val="16"/>
        </w:rPr>
        <w:t>Все расчеты между сторонами осуществляются в рублях РФ.</w:t>
      </w:r>
    </w:p>
    <w:p w:rsidR="00A94005" w:rsidRPr="00185867" w:rsidRDefault="00A94005" w:rsidP="00A94005">
      <w:pPr>
        <w:tabs>
          <w:tab w:val="num" w:pos="0"/>
        </w:tabs>
        <w:jc w:val="both"/>
        <w:rPr>
          <w:rFonts w:ascii="Arial" w:hAnsi="Arial" w:cs="Arial"/>
          <w:sz w:val="16"/>
          <w:szCs w:val="16"/>
        </w:rPr>
      </w:pPr>
    </w:p>
    <w:p w:rsidR="00A94005" w:rsidRPr="00185867" w:rsidRDefault="00A94005" w:rsidP="00A94005">
      <w:pPr>
        <w:numPr>
          <w:ilvl w:val="0"/>
          <w:numId w:val="5"/>
        </w:numPr>
        <w:tabs>
          <w:tab w:val="num" w:pos="540"/>
          <w:tab w:val="num" w:pos="1069"/>
        </w:tabs>
        <w:spacing w:after="0" w:line="240" w:lineRule="auto"/>
        <w:ind w:left="0" w:firstLine="0"/>
        <w:rPr>
          <w:rFonts w:ascii="Arial" w:hAnsi="Arial" w:cs="Arial"/>
          <w:b/>
          <w:sz w:val="16"/>
          <w:szCs w:val="16"/>
        </w:rPr>
      </w:pPr>
      <w:r w:rsidRPr="00185867">
        <w:rPr>
          <w:rFonts w:ascii="Arial" w:hAnsi="Arial" w:cs="Arial"/>
          <w:b/>
          <w:sz w:val="16"/>
          <w:szCs w:val="16"/>
        </w:rPr>
        <w:t>УСЛОВИЯ ОПЛАТЫ ТОВАРА</w:t>
      </w:r>
    </w:p>
    <w:p w:rsidR="00A94005" w:rsidRPr="00185867" w:rsidRDefault="00A94005" w:rsidP="00A94005">
      <w:pPr>
        <w:numPr>
          <w:ilvl w:val="1"/>
          <w:numId w:val="5"/>
        </w:numPr>
        <w:tabs>
          <w:tab w:val="num" w:pos="1134"/>
        </w:tabs>
        <w:spacing w:after="0" w:line="240" w:lineRule="auto"/>
        <w:ind w:left="720"/>
        <w:jc w:val="both"/>
        <w:rPr>
          <w:rFonts w:ascii="Arial" w:hAnsi="Arial" w:cs="Arial"/>
          <w:sz w:val="16"/>
          <w:szCs w:val="16"/>
        </w:rPr>
      </w:pPr>
      <w:r w:rsidRPr="00185867">
        <w:rPr>
          <w:rFonts w:ascii="Arial" w:hAnsi="Arial" w:cs="Arial"/>
          <w:sz w:val="16"/>
          <w:szCs w:val="16"/>
        </w:rPr>
        <w:t>Покупатель оплачивает товар на условиях 100% предоплаты. Оплата осуществляется за каждую партию товара путем перевода денежных средств на расчетный счет Поставщика. Днем оплаты считается дата поступления денежных средств на расчетный счет Поставщика. Допускается оплата наличными денежными средствами в кассу Поставщика с соблюдением требований и ограничений, установленных действующим законодательством. По согласованию сторон, расчеты по настоящему Договору могут производиться так же другим, не запрещенным законодательством способом, в том числе путем зачета встречных однородных требований.</w:t>
      </w:r>
    </w:p>
    <w:p w:rsidR="00A94005" w:rsidRPr="00185867" w:rsidRDefault="00A94005" w:rsidP="00A94005">
      <w:pPr>
        <w:numPr>
          <w:ilvl w:val="1"/>
          <w:numId w:val="5"/>
        </w:numPr>
        <w:tabs>
          <w:tab w:val="num" w:pos="720"/>
        </w:tabs>
        <w:spacing w:after="0" w:line="240" w:lineRule="auto"/>
        <w:ind w:left="720"/>
        <w:jc w:val="both"/>
        <w:rPr>
          <w:rFonts w:ascii="Arial" w:hAnsi="Arial" w:cs="Arial"/>
          <w:sz w:val="16"/>
          <w:szCs w:val="16"/>
        </w:rPr>
      </w:pPr>
      <w:r w:rsidRPr="00185867">
        <w:rPr>
          <w:rFonts w:ascii="Arial" w:hAnsi="Arial" w:cs="Arial"/>
          <w:sz w:val="16"/>
          <w:szCs w:val="16"/>
        </w:rPr>
        <w:t xml:space="preserve">Стороны проводят сверку расчетов с оформлением соответствующего Акта в течение 3 (трёх) рабочих дней с момента предъявления Поставщиком требования об этом, но не реже 1 (одного) раза в квартал. </w:t>
      </w:r>
    </w:p>
    <w:p w:rsidR="00A94005" w:rsidRPr="00185867" w:rsidRDefault="00A94005" w:rsidP="00A94005">
      <w:pPr>
        <w:numPr>
          <w:ilvl w:val="1"/>
          <w:numId w:val="5"/>
        </w:numPr>
        <w:tabs>
          <w:tab w:val="num" w:pos="720"/>
        </w:tabs>
        <w:spacing w:after="0" w:line="240" w:lineRule="auto"/>
        <w:ind w:left="720"/>
        <w:jc w:val="both"/>
        <w:rPr>
          <w:rFonts w:ascii="Arial" w:hAnsi="Arial" w:cs="Arial"/>
          <w:b/>
          <w:sz w:val="16"/>
          <w:szCs w:val="16"/>
        </w:rPr>
      </w:pPr>
      <w:r w:rsidRPr="00185867">
        <w:rPr>
          <w:rFonts w:ascii="Arial" w:hAnsi="Arial" w:cs="Arial"/>
          <w:sz w:val="16"/>
          <w:szCs w:val="16"/>
        </w:rPr>
        <w:t>При осуществлении расчётов Поставщик без согласования с Покупателем вправе засчитать в счет погашения  имеющейся дебиторской задолженности Покупателя перед Поставщиком  поступающие  денежные средства вне зависимости от назначения платежа.</w:t>
      </w:r>
    </w:p>
    <w:p w:rsidR="00A94005" w:rsidRPr="00185867" w:rsidRDefault="00A94005" w:rsidP="00A94005">
      <w:pPr>
        <w:numPr>
          <w:ilvl w:val="1"/>
          <w:numId w:val="5"/>
        </w:numPr>
        <w:tabs>
          <w:tab w:val="clear" w:pos="786"/>
          <w:tab w:val="num" w:pos="851"/>
          <w:tab w:val="left" w:pos="1134"/>
          <w:tab w:val="num" w:pos="1276"/>
        </w:tabs>
        <w:spacing w:after="0" w:line="240" w:lineRule="auto"/>
        <w:ind w:left="782" w:hanging="357"/>
        <w:jc w:val="both"/>
        <w:rPr>
          <w:rFonts w:ascii="Arial" w:hAnsi="Arial" w:cs="Arial"/>
          <w:b/>
          <w:sz w:val="16"/>
          <w:szCs w:val="16"/>
        </w:rPr>
      </w:pPr>
      <w:r w:rsidRPr="00185867">
        <w:rPr>
          <w:rFonts w:ascii="Arial" w:hAnsi="Arial" w:cs="Arial"/>
          <w:sz w:val="16"/>
          <w:szCs w:val="16"/>
        </w:rPr>
        <w:t xml:space="preserve">Остаток денежных средств по Договору предыдущего периода зачисляется в счет оплаты Товара поставленного </w:t>
      </w:r>
      <w:r w:rsidRPr="00AB76C5">
        <w:rPr>
          <w:rFonts w:ascii="Arial" w:hAnsi="Arial" w:cs="Arial"/>
          <w:sz w:val="16"/>
          <w:szCs w:val="16"/>
        </w:rPr>
        <w:t xml:space="preserve">                                                                                              </w:t>
      </w:r>
      <w:r w:rsidRPr="00C953A8">
        <w:rPr>
          <w:rFonts w:ascii="Arial" w:hAnsi="Arial" w:cs="Arial"/>
          <w:sz w:val="16"/>
          <w:szCs w:val="16"/>
        </w:rPr>
        <w:t xml:space="preserve">  </w:t>
      </w:r>
      <w:r w:rsidRPr="00185867">
        <w:rPr>
          <w:rFonts w:ascii="Arial" w:hAnsi="Arial" w:cs="Arial"/>
          <w:sz w:val="16"/>
          <w:szCs w:val="16"/>
        </w:rPr>
        <w:t>по настоящему Договору. Поставщик составляет Акт</w:t>
      </w:r>
      <w:r>
        <w:rPr>
          <w:rFonts w:ascii="Arial" w:hAnsi="Arial" w:cs="Arial"/>
          <w:sz w:val="16"/>
          <w:szCs w:val="16"/>
        </w:rPr>
        <w:t xml:space="preserve"> взаимозачета в течение</w:t>
      </w:r>
      <w:r w:rsidRPr="00AB76C5">
        <w:rPr>
          <w:rFonts w:ascii="Arial" w:hAnsi="Arial" w:cs="Arial"/>
          <w:sz w:val="16"/>
          <w:szCs w:val="16"/>
        </w:rPr>
        <w:t xml:space="preserve"> </w:t>
      </w:r>
      <w:r w:rsidRPr="00185867">
        <w:rPr>
          <w:rFonts w:ascii="Arial" w:hAnsi="Arial" w:cs="Arial"/>
          <w:sz w:val="16"/>
          <w:szCs w:val="16"/>
        </w:rPr>
        <w:t xml:space="preserve">3 (трёх) рабочих дней для </w:t>
      </w:r>
      <w:r>
        <w:rPr>
          <w:rFonts w:ascii="Arial" w:hAnsi="Arial" w:cs="Arial"/>
          <w:sz w:val="16"/>
          <w:szCs w:val="16"/>
        </w:rPr>
        <w:t xml:space="preserve">   </w:t>
      </w:r>
      <w:r w:rsidRPr="00185867">
        <w:rPr>
          <w:rFonts w:ascii="Arial" w:hAnsi="Arial" w:cs="Arial"/>
          <w:sz w:val="16"/>
          <w:szCs w:val="16"/>
        </w:rPr>
        <w:t>предъявления Покупателю.</w:t>
      </w:r>
    </w:p>
    <w:p w:rsidR="00A94005" w:rsidRPr="00185867" w:rsidRDefault="00A94005" w:rsidP="00A94005">
      <w:pPr>
        <w:numPr>
          <w:ilvl w:val="1"/>
          <w:numId w:val="5"/>
        </w:numPr>
        <w:tabs>
          <w:tab w:val="clear" w:pos="786"/>
          <w:tab w:val="num" w:pos="1134"/>
        </w:tabs>
        <w:spacing w:after="0" w:line="240" w:lineRule="auto"/>
        <w:jc w:val="both"/>
        <w:rPr>
          <w:rFonts w:ascii="Arial" w:hAnsi="Arial" w:cs="Arial"/>
          <w:sz w:val="16"/>
          <w:szCs w:val="16"/>
        </w:rPr>
      </w:pPr>
      <w:r w:rsidRPr="00185867">
        <w:rPr>
          <w:rFonts w:ascii="Arial" w:hAnsi="Arial" w:cs="Arial"/>
          <w:sz w:val="16"/>
          <w:szCs w:val="16"/>
        </w:rPr>
        <w:t>В случае нарушения срока поставки товара более чем на 7 календарных дней, Покупатель имеет право в одностороннем порядке отказаться от приемки Товара, при этом денежные средства уплаченные за не поставленный в срок Товар должны быть перечислены Поставщиком на расчетный счет Покупателя в согласованный сторонами срок.</w:t>
      </w:r>
    </w:p>
    <w:p w:rsidR="00A94005" w:rsidRPr="00185867" w:rsidRDefault="00A94005" w:rsidP="00A94005">
      <w:pPr>
        <w:jc w:val="both"/>
        <w:rPr>
          <w:rFonts w:ascii="Arial" w:hAnsi="Arial" w:cs="Arial"/>
          <w:b/>
          <w:sz w:val="16"/>
          <w:szCs w:val="16"/>
        </w:rPr>
      </w:pPr>
    </w:p>
    <w:p w:rsidR="00A94005" w:rsidRPr="00185867" w:rsidRDefault="00A94005" w:rsidP="00A94005">
      <w:pPr>
        <w:numPr>
          <w:ilvl w:val="0"/>
          <w:numId w:val="5"/>
        </w:numPr>
        <w:tabs>
          <w:tab w:val="left" w:pos="540"/>
          <w:tab w:val="num" w:pos="1069"/>
          <w:tab w:val="left" w:pos="2160"/>
        </w:tabs>
        <w:spacing w:after="0" w:line="240" w:lineRule="auto"/>
        <w:ind w:left="0" w:firstLine="0"/>
        <w:rPr>
          <w:rFonts w:ascii="Arial" w:hAnsi="Arial" w:cs="Arial"/>
          <w:b/>
          <w:sz w:val="16"/>
          <w:szCs w:val="16"/>
        </w:rPr>
      </w:pPr>
      <w:r w:rsidRPr="00185867">
        <w:rPr>
          <w:rFonts w:ascii="Arial" w:hAnsi="Arial" w:cs="Arial"/>
          <w:b/>
          <w:sz w:val="16"/>
          <w:szCs w:val="16"/>
        </w:rPr>
        <w:t>ОТВЕТСТВЕННОСТЬ СТОРОН. ФОРС-МАЖОР</w:t>
      </w:r>
    </w:p>
    <w:p w:rsidR="00A94005" w:rsidRPr="00185867" w:rsidRDefault="00A94005" w:rsidP="00A94005">
      <w:pPr>
        <w:numPr>
          <w:ilvl w:val="1"/>
          <w:numId w:val="3"/>
        </w:numPr>
        <w:tabs>
          <w:tab w:val="clear" w:pos="540"/>
          <w:tab w:val="num" w:pos="720"/>
        </w:tabs>
        <w:spacing w:after="0" w:line="240" w:lineRule="auto"/>
        <w:ind w:left="720"/>
        <w:jc w:val="both"/>
        <w:rPr>
          <w:rFonts w:ascii="Arial" w:hAnsi="Arial" w:cs="Arial"/>
          <w:sz w:val="16"/>
          <w:szCs w:val="16"/>
        </w:rPr>
      </w:pPr>
      <w:r w:rsidRPr="00185867">
        <w:rPr>
          <w:rFonts w:ascii="Arial" w:hAnsi="Arial" w:cs="Arial"/>
          <w:sz w:val="16"/>
          <w:szCs w:val="16"/>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w:t>
      </w:r>
    </w:p>
    <w:p w:rsidR="00A94005" w:rsidRPr="00185867" w:rsidRDefault="00A94005" w:rsidP="00A94005">
      <w:pPr>
        <w:numPr>
          <w:ilvl w:val="1"/>
          <w:numId w:val="3"/>
        </w:numPr>
        <w:tabs>
          <w:tab w:val="clear" w:pos="540"/>
          <w:tab w:val="num" w:pos="720"/>
        </w:tabs>
        <w:spacing w:after="0" w:line="240" w:lineRule="auto"/>
        <w:ind w:left="720"/>
        <w:jc w:val="both"/>
        <w:rPr>
          <w:rFonts w:ascii="Arial" w:hAnsi="Arial" w:cs="Arial"/>
          <w:sz w:val="16"/>
          <w:szCs w:val="16"/>
        </w:rPr>
      </w:pPr>
      <w:r w:rsidRPr="00185867">
        <w:rPr>
          <w:rFonts w:ascii="Arial" w:hAnsi="Arial" w:cs="Arial"/>
          <w:sz w:val="16"/>
          <w:szCs w:val="16"/>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наступление которых сторона, не исполнившая свои обязательства полностью или частично, не могла предвидеть или предотвратить (форс-мажор). К обстоятельствам непреодолимой силы относятся следующие обстоятельства: пожары, наводнения, стихийные бедствия, военные действия, действия и акты органов государственной власти Российской Федерации и субъектов Российской Федерации, а также недоброкачественные поставки или задержка поставок продавцами товара Поставщика.</w:t>
      </w:r>
    </w:p>
    <w:p w:rsidR="00A94005" w:rsidRPr="00185867" w:rsidRDefault="00A94005" w:rsidP="00A94005">
      <w:pPr>
        <w:numPr>
          <w:ilvl w:val="1"/>
          <w:numId w:val="3"/>
        </w:numPr>
        <w:tabs>
          <w:tab w:val="clear" w:pos="540"/>
          <w:tab w:val="num" w:pos="720"/>
        </w:tabs>
        <w:spacing w:after="0" w:line="240" w:lineRule="auto"/>
        <w:ind w:left="720"/>
        <w:jc w:val="both"/>
        <w:rPr>
          <w:rFonts w:ascii="Arial" w:hAnsi="Arial" w:cs="Arial"/>
          <w:sz w:val="16"/>
          <w:szCs w:val="16"/>
        </w:rPr>
      </w:pPr>
      <w:r w:rsidRPr="00185867">
        <w:rPr>
          <w:rFonts w:ascii="Arial" w:hAnsi="Arial" w:cs="Arial"/>
          <w:sz w:val="16"/>
          <w:szCs w:val="16"/>
        </w:rPr>
        <w:lastRenderedPageBreak/>
        <w:t>Сторона, подвергнувшаяся действию обстоятельств непреодолимой силы, обязана в течение 3 (трёх) рабочих дней с момента наступления указанных обстоятельств уведомить другую сторону по настоящему договору с приложением необходимых документов и доказательств.</w:t>
      </w:r>
    </w:p>
    <w:p w:rsidR="00A94005" w:rsidRPr="00185867" w:rsidRDefault="00A94005" w:rsidP="00A94005">
      <w:pPr>
        <w:numPr>
          <w:ilvl w:val="1"/>
          <w:numId w:val="3"/>
        </w:numPr>
        <w:tabs>
          <w:tab w:val="clear" w:pos="540"/>
          <w:tab w:val="num" w:pos="720"/>
        </w:tabs>
        <w:spacing w:after="0" w:line="240" w:lineRule="auto"/>
        <w:ind w:left="720"/>
        <w:jc w:val="both"/>
        <w:rPr>
          <w:rFonts w:ascii="Arial" w:hAnsi="Arial" w:cs="Arial"/>
          <w:sz w:val="16"/>
          <w:szCs w:val="16"/>
        </w:rPr>
      </w:pPr>
      <w:r w:rsidRPr="00185867">
        <w:rPr>
          <w:rFonts w:ascii="Arial" w:hAnsi="Arial" w:cs="Arial"/>
          <w:sz w:val="16"/>
          <w:szCs w:val="16"/>
        </w:rPr>
        <w:t xml:space="preserve">В случае наступления обстоятельств непреодолимой силы срок исполнения сторонами своих обязательств по настоящему договору отодвигается соразмерно времени, в течение которого действовали данные обстоятельства. </w:t>
      </w:r>
    </w:p>
    <w:p w:rsidR="00A94005" w:rsidRPr="00185867" w:rsidRDefault="00A94005" w:rsidP="00A94005">
      <w:pPr>
        <w:numPr>
          <w:ilvl w:val="1"/>
          <w:numId w:val="3"/>
        </w:numPr>
        <w:tabs>
          <w:tab w:val="clear" w:pos="540"/>
          <w:tab w:val="num" w:pos="720"/>
        </w:tabs>
        <w:spacing w:after="0" w:line="240" w:lineRule="auto"/>
        <w:ind w:left="720"/>
        <w:jc w:val="both"/>
        <w:rPr>
          <w:rFonts w:ascii="Arial" w:hAnsi="Arial" w:cs="Arial"/>
          <w:sz w:val="16"/>
          <w:szCs w:val="16"/>
        </w:rPr>
      </w:pPr>
      <w:r w:rsidRPr="00185867">
        <w:rPr>
          <w:rFonts w:ascii="Arial" w:hAnsi="Arial" w:cs="Arial"/>
          <w:sz w:val="16"/>
          <w:szCs w:val="16"/>
        </w:rPr>
        <w:t xml:space="preserve">Покупатель принимает  на себя полную ответственность  за свои действия с товарами, поставляемыми Поставщиком. Вне зависимости от уточнений и одобрений, которые может дать Поставщик, Покупатель самостоятельно  несет полную ответственность за совместимость выбранной комбинации товаров,  соответствие их предназначения. Ни при каких обстоятельствах Поставщик  не несет ответственности за травмы, за любые случайные или косвенные  убытки или ущерб, такие как упущенная выгода, стоимость капитала, затраты по простою производства, убытки от разрыва производственного  цикла и т.п. </w:t>
      </w:r>
    </w:p>
    <w:p w:rsidR="00A94005" w:rsidRPr="00185867" w:rsidRDefault="00A94005" w:rsidP="00A94005">
      <w:pPr>
        <w:tabs>
          <w:tab w:val="left" w:pos="540"/>
        </w:tabs>
        <w:jc w:val="both"/>
        <w:rPr>
          <w:rFonts w:ascii="Arial" w:hAnsi="Arial" w:cs="Arial"/>
          <w:sz w:val="16"/>
          <w:szCs w:val="16"/>
        </w:rPr>
      </w:pPr>
    </w:p>
    <w:p w:rsidR="00A94005" w:rsidRPr="00185867" w:rsidRDefault="00A94005" w:rsidP="00A94005">
      <w:pPr>
        <w:numPr>
          <w:ilvl w:val="0"/>
          <w:numId w:val="5"/>
        </w:numPr>
        <w:tabs>
          <w:tab w:val="num" w:pos="1069"/>
        </w:tabs>
        <w:spacing w:after="0" w:line="240" w:lineRule="auto"/>
        <w:ind w:left="0" w:firstLine="0"/>
        <w:rPr>
          <w:rFonts w:ascii="Arial" w:hAnsi="Arial" w:cs="Arial"/>
          <w:b/>
          <w:sz w:val="16"/>
          <w:szCs w:val="16"/>
        </w:rPr>
      </w:pPr>
      <w:r w:rsidRPr="00185867">
        <w:rPr>
          <w:rFonts w:ascii="Arial" w:hAnsi="Arial" w:cs="Arial"/>
          <w:b/>
          <w:sz w:val="16"/>
          <w:szCs w:val="16"/>
        </w:rPr>
        <w:t>СРОК ДЕЙСТВИЯ ДОГОВОРА</w:t>
      </w:r>
    </w:p>
    <w:p w:rsidR="00A94005" w:rsidRPr="00185867" w:rsidRDefault="00A94005" w:rsidP="00A94005">
      <w:pPr>
        <w:numPr>
          <w:ilvl w:val="1"/>
          <w:numId w:val="4"/>
        </w:numPr>
        <w:tabs>
          <w:tab w:val="clear" w:pos="540"/>
          <w:tab w:val="left" w:pos="360"/>
          <w:tab w:val="num" w:pos="720"/>
        </w:tabs>
        <w:spacing w:after="0" w:line="240" w:lineRule="auto"/>
        <w:ind w:left="720"/>
        <w:jc w:val="both"/>
        <w:rPr>
          <w:rFonts w:ascii="Arial" w:hAnsi="Arial" w:cs="Arial"/>
          <w:sz w:val="16"/>
          <w:szCs w:val="16"/>
        </w:rPr>
      </w:pPr>
      <w:r w:rsidRPr="00185867">
        <w:rPr>
          <w:rFonts w:ascii="Arial" w:hAnsi="Arial" w:cs="Arial"/>
          <w:sz w:val="16"/>
          <w:szCs w:val="16"/>
        </w:rPr>
        <w:t>Настоящий договор начинает действовать с момента оплаты счета, либо с момента поставки товара, что подтверждается подписанием накладной (ТОРГ-12, УПД), в зависимости от того, какое событие произойдет раньше.</w:t>
      </w:r>
    </w:p>
    <w:p w:rsidR="00A94005" w:rsidRPr="00185867" w:rsidRDefault="00A94005" w:rsidP="00A94005">
      <w:pPr>
        <w:jc w:val="both"/>
        <w:rPr>
          <w:rFonts w:ascii="Arial" w:hAnsi="Arial" w:cs="Arial"/>
          <w:sz w:val="16"/>
          <w:szCs w:val="16"/>
        </w:rPr>
      </w:pPr>
    </w:p>
    <w:p w:rsidR="00A94005" w:rsidRPr="00185867" w:rsidRDefault="00A94005" w:rsidP="00A94005">
      <w:pPr>
        <w:numPr>
          <w:ilvl w:val="0"/>
          <w:numId w:val="5"/>
        </w:numPr>
        <w:tabs>
          <w:tab w:val="num" w:pos="1069"/>
        </w:tabs>
        <w:spacing w:after="0" w:line="240" w:lineRule="auto"/>
        <w:ind w:left="0" w:firstLine="0"/>
        <w:rPr>
          <w:rFonts w:ascii="Arial" w:hAnsi="Arial" w:cs="Arial"/>
          <w:b/>
          <w:sz w:val="16"/>
          <w:szCs w:val="16"/>
        </w:rPr>
      </w:pPr>
      <w:r w:rsidRPr="00185867">
        <w:rPr>
          <w:rFonts w:ascii="Arial" w:hAnsi="Arial" w:cs="Arial"/>
          <w:b/>
          <w:sz w:val="16"/>
          <w:szCs w:val="16"/>
        </w:rPr>
        <w:t>ПРОЧИЕ УСЛОВИЯ</w:t>
      </w:r>
    </w:p>
    <w:p w:rsidR="00A94005" w:rsidRPr="00185867" w:rsidRDefault="00A94005" w:rsidP="00A94005">
      <w:pPr>
        <w:numPr>
          <w:ilvl w:val="1"/>
          <w:numId w:val="5"/>
        </w:numPr>
        <w:tabs>
          <w:tab w:val="left" w:pos="540"/>
          <w:tab w:val="left" w:pos="900"/>
        </w:tabs>
        <w:spacing w:after="0" w:line="240" w:lineRule="auto"/>
        <w:jc w:val="both"/>
        <w:rPr>
          <w:rFonts w:ascii="Arial" w:hAnsi="Arial" w:cs="Arial"/>
          <w:sz w:val="16"/>
          <w:szCs w:val="16"/>
        </w:rPr>
      </w:pPr>
      <w:r w:rsidRPr="00185867">
        <w:rPr>
          <w:rFonts w:ascii="Arial" w:hAnsi="Arial" w:cs="Arial"/>
          <w:sz w:val="16"/>
          <w:szCs w:val="16"/>
        </w:rPr>
        <w:t>Со дня подписания настоящего договора все предыдущие соглашения в части отношений сторон, регулируемых настоящим договором, признаются недействительными, а все разногласия регулируются данным договором.</w:t>
      </w:r>
    </w:p>
    <w:p w:rsidR="00A94005" w:rsidRPr="00185867" w:rsidRDefault="00A94005" w:rsidP="00A94005">
      <w:pPr>
        <w:numPr>
          <w:ilvl w:val="1"/>
          <w:numId w:val="5"/>
        </w:numPr>
        <w:tabs>
          <w:tab w:val="left" w:pos="540"/>
          <w:tab w:val="left" w:pos="900"/>
        </w:tabs>
        <w:spacing w:after="0" w:line="240" w:lineRule="auto"/>
        <w:jc w:val="both"/>
        <w:rPr>
          <w:rFonts w:ascii="Arial" w:hAnsi="Arial" w:cs="Arial"/>
          <w:sz w:val="16"/>
          <w:szCs w:val="16"/>
        </w:rPr>
      </w:pPr>
      <w:r w:rsidRPr="00185867">
        <w:rPr>
          <w:rFonts w:ascii="Arial" w:hAnsi="Arial" w:cs="Arial"/>
          <w:sz w:val="16"/>
          <w:szCs w:val="16"/>
        </w:rPr>
        <w:t>Стороны будут стремиться к разрешению разногласий путем переговоров.</w:t>
      </w:r>
    </w:p>
    <w:p w:rsidR="00A94005" w:rsidRPr="00185867" w:rsidRDefault="00A94005" w:rsidP="00A94005">
      <w:pPr>
        <w:numPr>
          <w:ilvl w:val="1"/>
          <w:numId w:val="5"/>
        </w:numPr>
        <w:tabs>
          <w:tab w:val="left" w:pos="540"/>
          <w:tab w:val="left" w:pos="900"/>
        </w:tabs>
        <w:spacing w:after="0" w:line="240" w:lineRule="auto"/>
        <w:jc w:val="both"/>
        <w:rPr>
          <w:rFonts w:ascii="Arial" w:hAnsi="Arial" w:cs="Arial"/>
          <w:sz w:val="16"/>
          <w:szCs w:val="16"/>
        </w:rPr>
      </w:pPr>
      <w:r w:rsidRPr="00185867">
        <w:rPr>
          <w:rFonts w:ascii="Arial" w:hAnsi="Arial" w:cs="Arial"/>
          <w:sz w:val="16"/>
          <w:szCs w:val="16"/>
        </w:rPr>
        <w:t xml:space="preserve">Все споры между сторонами, по которым не было достигнуто соглашение, разрешаются в Арбитражном суде  г. </w:t>
      </w:r>
      <w:r>
        <w:rPr>
          <w:rFonts w:ascii="Arial" w:hAnsi="Arial" w:cs="Arial"/>
          <w:sz w:val="16"/>
          <w:szCs w:val="16"/>
        </w:rPr>
        <w:t>Москва и Московской области</w:t>
      </w:r>
      <w:r w:rsidRPr="00185867">
        <w:rPr>
          <w:rFonts w:ascii="Arial" w:hAnsi="Arial" w:cs="Arial"/>
          <w:sz w:val="16"/>
          <w:szCs w:val="16"/>
        </w:rPr>
        <w:t xml:space="preserve">. </w:t>
      </w:r>
    </w:p>
    <w:p w:rsidR="00A94005" w:rsidRPr="00185867" w:rsidRDefault="00A94005" w:rsidP="00A94005">
      <w:pPr>
        <w:numPr>
          <w:ilvl w:val="1"/>
          <w:numId w:val="5"/>
        </w:numPr>
        <w:tabs>
          <w:tab w:val="left" w:pos="540"/>
        </w:tabs>
        <w:spacing w:after="0" w:line="240" w:lineRule="auto"/>
        <w:jc w:val="both"/>
        <w:rPr>
          <w:rFonts w:ascii="Arial" w:hAnsi="Arial" w:cs="Arial"/>
          <w:sz w:val="16"/>
          <w:szCs w:val="16"/>
        </w:rPr>
      </w:pPr>
      <w:r w:rsidRPr="00185867">
        <w:rPr>
          <w:rFonts w:ascii="Arial" w:hAnsi="Arial" w:cs="Arial"/>
          <w:sz w:val="16"/>
          <w:szCs w:val="16"/>
        </w:rPr>
        <w:t>Во всем ином, что не предусмотрено настоящим договором, стороны руководствуются действующим законодательством Российской Федерации.</w:t>
      </w:r>
    </w:p>
    <w:p w:rsidR="00A94005" w:rsidRPr="00185867" w:rsidRDefault="00A94005" w:rsidP="00A94005">
      <w:pPr>
        <w:tabs>
          <w:tab w:val="num" w:pos="0"/>
        </w:tabs>
        <w:rPr>
          <w:rFonts w:ascii="Arial" w:hAnsi="Arial" w:cs="Arial"/>
          <w:sz w:val="16"/>
          <w:szCs w:val="16"/>
        </w:rPr>
      </w:pPr>
    </w:p>
    <w:p w:rsidR="00A94005" w:rsidRPr="00A24113" w:rsidRDefault="00A94005" w:rsidP="00A94005">
      <w:pPr>
        <w:numPr>
          <w:ilvl w:val="0"/>
          <w:numId w:val="5"/>
        </w:numPr>
        <w:tabs>
          <w:tab w:val="num" w:pos="1069"/>
        </w:tabs>
        <w:spacing w:after="0" w:line="240" w:lineRule="auto"/>
        <w:ind w:left="0" w:firstLine="0"/>
        <w:rPr>
          <w:rFonts w:ascii="Arial" w:hAnsi="Arial" w:cs="Arial"/>
          <w:b/>
          <w:sz w:val="16"/>
          <w:szCs w:val="16"/>
        </w:rPr>
      </w:pPr>
      <w:r w:rsidRPr="00185867">
        <w:rPr>
          <w:rFonts w:ascii="Arial" w:hAnsi="Arial" w:cs="Arial"/>
          <w:b/>
          <w:sz w:val="16"/>
          <w:szCs w:val="16"/>
        </w:rPr>
        <w:t xml:space="preserve"> РЕКВИЗИТЫ</w:t>
      </w:r>
      <w:r>
        <w:rPr>
          <w:rFonts w:ascii="Arial" w:hAnsi="Arial" w:cs="Arial"/>
          <w:b/>
          <w:sz w:val="16"/>
          <w:szCs w:val="16"/>
          <w:lang w:val="en-US"/>
        </w:rPr>
        <w:t xml:space="preserve">: </w:t>
      </w:r>
    </w:p>
    <w:p w:rsidR="00A94005" w:rsidRPr="00A24113" w:rsidRDefault="00A94005" w:rsidP="00A94005">
      <w:pPr>
        <w:spacing w:after="0" w:line="240" w:lineRule="auto"/>
        <w:rPr>
          <w:rFonts w:ascii="Arial" w:hAnsi="Arial" w:cs="Arial"/>
          <w:b/>
          <w:sz w:val="16"/>
          <w:szCs w:val="16"/>
        </w:rPr>
      </w:pPr>
    </w:p>
    <w:p w:rsidR="00A94005" w:rsidRPr="00733ADB" w:rsidRDefault="00A94005" w:rsidP="009668F9">
      <w:pPr>
        <w:tabs>
          <w:tab w:val="left" w:pos="540"/>
          <w:tab w:val="left" w:pos="900"/>
        </w:tabs>
        <w:spacing w:after="0" w:line="240" w:lineRule="auto"/>
        <w:ind w:left="786" w:right="3684"/>
        <w:jc w:val="both"/>
        <w:rPr>
          <w:rFonts w:ascii="Arial" w:hAnsi="Arial" w:cs="Arial"/>
          <w:sz w:val="16"/>
          <w:szCs w:val="16"/>
        </w:rPr>
      </w:pPr>
      <w:r w:rsidRPr="00D8556E">
        <w:rPr>
          <w:rFonts w:ascii="Arial" w:hAnsi="Arial" w:cs="Arial"/>
          <w:sz w:val="16"/>
          <w:szCs w:val="16"/>
        </w:rPr>
        <w:t xml:space="preserve">Общество с ограниченной ответственностью </w:t>
      </w:r>
      <w:r>
        <w:rPr>
          <w:rFonts w:ascii="Arial" w:hAnsi="Arial" w:cs="Arial"/>
          <w:sz w:val="16"/>
          <w:szCs w:val="16"/>
        </w:rPr>
        <w:t>«Дёке Трейд Маркетинг» (ООО «Деке Трейд Маркетинг</w:t>
      </w:r>
      <w:r w:rsidRPr="00733ADB">
        <w:rPr>
          <w:rFonts w:ascii="Arial" w:hAnsi="Arial" w:cs="Arial"/>
          <w:sz w:val="16"/>
          <w:szCs w:val="16"/>
        </w:rPr>
        <w:t xml:space="preserve">») </w:t>
      </w:r>
    </w:p>
    <w:p w:rsidR="00A94005" w:rsidRPr="00072CB7" w:rsidRDefault="00A94005" w:rsidP="009668F9">
      <w:pPr>
        <w:tabs>
          <w:tab w:val="left" w:pos="540"/>
          <w:tab w:val="left" w:pos="900"/>
        </w:tabs>
        <w:spacing w:after="0" w:line="240" w:lineRule="auto"/>
        <w:ind w:left="786" w:right="3684"/>
        <w:jc w:val="both"/>
        <w:rPr>
          <w:rFonts w:ascii="Arial" w:hAnsi="Arial" w:cs="Arial"/>
          <w:sz w:val="16"/>
          <w:szCs w:val="16"/>
        </w:rPr>
      </w:pPr>
      <w:r w:rsidRPr="00733ADB">
        <w:rPr>
          <w:rFonts w:ascii="Arial" w:hAnsi="Arial" w:cs="Arial"/>
          <w:sz w:val="16"/>
          <w:szCs w:val="16"/>
        </w:rPr>
        <w:t>ИНН/ 7743247138</w:t>
      </w:r>
      <w:r>
        <w:rPr>
          <w:rFonts w:ascii="Arial" w:hAnsi="Arial" w:cs="Arial"/>
          <w:sz w:val="16"/>
          <w:szCs w:val="16"/>
        </w:rPr>
        <w:t xml:space="preserve"> </w:t>
      </w:r>
      <w:r w:rsidRPr="00025DE3">
        <w:rPr>
          <w:rFonts w:ascii="Arial" w:hAnsi="Arial" w:cs="Arial"/>
          <w:sz w:val="16"/>
          <w:szCs w:val="16"/>
        </w:rPr>
        <w:t>/</w:t>
      </w:r>
      <w:r>
        <w:rPr>
          <w:rFonts w:ascii="Arial" w:hAnsi="Arial" w:cs="Arial"/>
          <w:sz w:val="16"/>
          <w:szCs w:val="16"/>
        </w:rPr>
        <w:t>КПП 774301001</w:t>
      </w:r>
      <w:r w:rsidRPr="00025DE3">
        <w:rPr>
          <w:rFonts w:ascii="Arial" w:hAnsi="Arial" w:cs="Arial"/>
          <w:sz w:val="16"/>
          <w:szCs w:val="16"/>
        </w:rPr>
        <w:t xml:space="preserve"> /ОГРН 1187746264595   </w:t>
      </w:r>
    </w:p>
    <w:p w:rsidR="00A94005" w:rsidRPr="00D8556E" w:rsidRDefault="00A94005" w:rsidP="009668F9">
      <w:pPr>
        <w:tabs>
          <w:tab w:val="left" w:pos="540"/>
          <w:tab w:val="left" w:pos="900"/>
        </w:tabs>
        <w:spacing w:after="0" w:line="240" w:lineRule="auto"/>
        <w:ind w:left="786" w:right="3684"/>
        <w:jc w:val="both"/>
        <w:rPr>
          <w:rFonts w:ascii="Arial" w:hAnsi="Arial" w:cs="Arial"/>
          <w:sz w:val="16"/>
          <w:szCs w:val="16"/>
        </w:rPr>
      </w:pPr>
      <w:r w:rsidRPr="00733ADB">
        <w:rPr>
          <w:rFonts w:ascii="Arial" w:hAnsi="Arial" w:cs="Arial"/>
          <w:sz w:val="16"/>
          <w:szCs w:val="16"/>
        </w:rPr>
        <w:t xml:space="preserve">Юридический адрес: </w:t>
      </w:r>
      <w:r w:rsidRPr="00D8556E">
        <w:rPr>
          <w:rFonts w:ascii="Arial" w:hAnsi="Arial" w:cs="Arial"/>
          <w:sz w:val="16"/>
          <w:szCs w:val="16"/>
        </w:rPr>
        <w:t xml:space="preserve">125212, город Москва, шоссе </w:t>
      </w:r>
      <w:proofErr w:type="spellStart"/>
      <w:r w:rsidRPr="00D8556E">
        <w:rPr>
          <w:rFonts w:ascii="Arial" w:hAnsi="Arial" w:cs="Arial"/>
          <w:sz w:val="16"/>
          <w:szCs w:val="16"/>
        </w:rPr>
        <w:t>Головинское</w:t>
      </w:r>
      <w:proofErr w:type="spellEnd"/>
      <w:r w:rsidRPr="00D8556E">
        <w:rPr>
          <w:rFonts w:ascii="Arial" w:hAnsi="Arial" w:cs="Arial"/>
          <w:sz w:val="16"/>
          <w:szCs w:val="16"/>
        </w:rPr>
        <w:t>, дом 5, корпус 1, этаж 3, пом.3057</w:t>
      </w:r>
    </w:p>
    <w:p w:rsidR="00A94005" w:rsidRPr="00D8556E" w:rsidRDefault="00A94005" w:rsidP="009668F9">
      <w:pPr>
        <w:tabs>
          <w:tab w:val="left" w:pos="540"/>
          <w:tab w:val="left" w:pos="900"/>
        </w:tabs>
        <w:spacing w:after="0" w:line="240" w:lineRule="auto"/>
        <w:ind w:left="786" w:right="3684"/>
        <w:jc w:val="both"/>
        <w:rPr>
          <w:rFonts w:ascii="Arial" w:hAnsi="Arial" w:cs="Arial"/>
          <w:sz w:val="16"/>
          <w:szCs w:val="16"/>
        </w:rPr>
      </w:pPr>
      <w:r w:rsidRPr="00D8556E">
        <w:rPr>
          <w:rFonts w:ascii="Arial" w:hAnsi="Arial" w:cs="Arial"/>
          <w:sz w:val="16"/>
          <w:szCs w:val="16"/>
        </w:rPr>
        <w:t>Банковские реквизиты: р/счет №407028</w:t>
      </w:r>
      <w:r w:rsidR="00A87C69" w:rsidRPr="00D8556E">
        <w:rPr>
          <w:rFonts w:ascii="Arial" w:hAnsi="Arial" w:cs="Arial"/>
          <w:sz w:val="16"/>
          <w:szCs w:val="16"/>
        </w:rPr>
        <w:t xml:space="preserve">10506400144358 </w:t>
      </w:r>
      <w:r w:rsidRPr="00D8556E">
        <w:rPr>
          <w:rFonts w:ascii="Arial" w:hAnsi="Arial" w:cs="Arial"/>
          <w:sz w:val="16"/>
          <w:szCs w:val="16"/>
        </w:rPr>
        <w:t xml:space="preserve">в </w:t>
      </w:r>
      <w:r w:rsidR="00A87C69" w:rsidRPr="00D8556E">
        <w:rPr>
          <w:rFonts w:ascii="Arial" w:hAnsi="Arial" w:cs="Arial"/>
          <w:sz w:val="16"/>
          <w:szCs w:val="16"/>
        </w:rPr>
        <w:t xml:space="preserve">Банк «ВОЗРОЖДЕНИЕ» (ПАО) </w:t>
      </w:r>
      <w:r w:rsidRPr="00D8556E">
        <w:rPr>
          <w:rFonts w:ascii="Arial" w:hAnsi="Arial" w:cs="Arial"/>
          <w:sz w:val="16"/>
          <w:szCs w:val="16"/>
        </w:rPr>
        <w:t xml:space="preserve"> БИК </w:t>
      </w:r>
      <w:r w:rsidR="00A87C69" w:rsidRPr="00D8556E">
        <w:rPr>
          <w:rFonts w:ascii="Arial" w:hAnsi="Arial" w:cs="Arial"/>
          <w:sz w:val="16"/>
          <w:szCs w:val="16"/>
        </w:rPr>
        <w:t>044525181</w:t>
      </w:r>
      <w:r w:rsidRPr="00D8556E">
        <w:rPr>
          <w:rFonts w:ascii="Arial" w:hAnsi="Arial" w:cs="Arial"/>
          <w:sz w:val="16"/>
          <w:szCs w:val="16"/>
        </w:rPr>
        <w:t xml:space="preserve">   </w:t>
      </w:r>
    </w:p>
    <w:p w:rsidR="00A94005" w:rsidRPr="00D8556E" w:rsidRDefault="00A94005" w:rsidP="009668F9">
      <w:pPr>
        <w:tabs>
          <w:tab w:val="left" w:pos="540"/>
          <w:tab w:val="left" w:pos="900"/>
        </w:tabs>
        <w:spacing w:after="0" w:line="240" w:lineRule="auto"/>
        <w:ind w:left="786" w:right="3684"/>
        <w:jc w:val="both"/>
        <w:rPr>
          <w:rFonts w:ascii="Arial" w:hAnsi="Arial" w:cs="Arial"/>
          <w:sz w:val="16"/>
          <w:szCs w:val="16"/>
        </w:rPr>
      </w:pPr>
      <w:proofErr w:type="spellStart"/>
      <w:r w:rsidRPr="00D8556E">
        <w:rPr>
          <w:rFonts w:ascii="Arial" w:hAnsi="Arial" w:cs="Arial"/>
          <w:sz w:val="16"/>
          <w:szCs w:val="16"/>
        </w:rPr>
        <w:t>кор</w:t>
      </w:r>
      <w:proofErr w:type="spellEnd"/>
      <w:r w:rsidRPr="00D8556E">
        <w:rPr>
          <w:rFonts w:ascii="Arial" w:hAnsi="Arial" w:cs="Arial"/>
          <w:sz w:val="16"/>
          <w:szCs w:val="16"/>
        </w:rPr>
        <w:t xml:space="preserve">/счет  30101 810 </w:t>
      </w:r>
      <w:r w:rsidR="00A87C69" w:rsidRPr="00D8556E">
        <w:rPr>
          <w:rFonts w:ascii="Arial" w:hAnsi="Arial" w:cs="Arial"/>
          <w:sz w:val="16"/>
          <w:szCs w:val="16"/>
        </w:rPr>
        <w:t>9</w:t>
      </w:r>
      <w:r w:rsidRPr="00D8556E">
        <w:rPr>
          <w:rFonts w:ascii="Arial" w:hAnsi="Arial" w:cs="Arial"/>
          <w:sz w:val="16"/>
          <w:szCs w:val="16"/>
        </w:rPr>
        <w:t xml:space="preserve"> 000 000 00 </w:t>
      </w:r>
      <w:r w:rsidR="00A87C69" w:rsidRPr="00D8556E">
        <w:rPr>
          <w:rFonts w:ascii="Arial" w:hAnsi="Arial" w:cs="Arial"/>
          <w:sz w:val="16"/>
          <w:szCs w:val="16"/>
        </w:rPr>
        <w:t>181</w:t>
      </w:r>
      <w:r w:rsidRPr="00D8556E">
        <w:rPr>
          <w:rFonts w:ascii="Arial" w:hAnsi="Arial" w:cs="Arial"/>
          <w:sz w:val="16"/>
          <w:szCs w:val="16"/>
        </w:rPr>
        <w:t xml:space="preserve"> / ОКПО 27227720</w:t>
      </w:r>
    </w:p>
    <w:p w:rsidR="00A94005" w:rsidRPr="00D8556E" w:rsidRDefault="00BA2BAC" w:rsidP="00116724">
      <w:pPr>
        <w:tabs>
          <w:tab w:val="left" w:pos="540"/>
          <w:tab w:val="left" w:pos="900"/>
        </w:tabs>
        <w:spacing w:after="0" w:line="240" w:lineRule="auto"/>
        <w:ind w:left="786" w:right="3684"/>
        <w:jc w:val="both"/>
        <w:rPr>
          <w:rFonts w:ascii="Arial" w:hAnsi="Arial" w:cs="Arial"/>
          <w:sz w:val="16"/>
          <w:szCs w:val="16"/>
        </w:rPr>
      </w:pPr>
      <w:r>
        <w:rPr>
          <w:rFonts w:ascii="Arial" w:hAnsi="Arial" w:cs="Arial"/>
          <w:sz w:val="16"/>
          <w:szCs w:val="16"/>
        </w:rPr>
        <w:t>С</w:t>
      </w:r>
      <w:r w:rsidR="00D8556E" w:rsidRPr="00D8556E">
        <w:rPr>
          <w:rFonts w:ascii="Arial" w:hAnsi="Arial" w:cs="Arial"/>
          <w:sz w:val="16"/>
          <w:szCs w:val="16"/>
        </w:rPr>
        <w:t>айт: www.docke-tm.ru</w:t>
      </w:r>
    </w:p>
    <w:p w:rsidR="003654BB" w:rsidRDefault="003654BB"/>
    <w:sectPr w:rsidR="003654BB" w:rsidSect="00BB7575">
      <w:headerReference w:type="default" r:id="rId7"/>
      <w:footerReference w:type="default" r:id="rId8"/>
      <w:pgSz w:w="11906" w:h="16838"/>
      <w:pgMar w:top="1134" w:right="992" w:bottom="1134" w:left="993"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4005" w:rsidRDefault="00A94005" w:rsidP="00A94005">
      <w:pPr>
        <w:spacing w:after="0" w:line="240" w:lineRule="auto"/>
      </w:pPr>
      <w:r>
        <w:separator/>
      </w:r>
    </w:p>
  </w:endnote>
  <w:endnote w:type="continuationSeparator" w:id="0">
    <w:p w:rsidR="00A94005" w:rsidRDefault="00A94005" w:rsidP="00A94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D59" w:rsidRDefault="00B66291" w:rsidP="00BB7575">
    <w:pPr>
      <w:pStyle w:val="a5"/>
      <w:ind w:left="-993"/>
    </w:pPr>
  </w:p>
  <w:p w:rsidR="00625D59" w:rsidRPr="00AF41C2" w:rsidRDefault="00B66291">
    <w:pPr>
      <w:pStyle w:val="a5"/>
      <w:rPr>
        <w:color w:val="FF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4005" w:rsidRDefault="00A94005" w:rsidP="00A94005">
      <w:pPr>
        <w:spacing w:after="0" w:line="240" w:lineRule="auto"/>
      </w:pPr>
      <w:r>
        <w:separator/>
      </w:r>
    </w:p>
  </w:footnote>
  <w:footnote w:type="continuationSeparator" w:id="0">
    <w:p w:rsidR="00A94005" w:rsidRDefault="00A94005" w:rsidP="00A940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D59" w:rsidRDefault="00B66291" w:rsidP="00BB7575">
    <w:pPr>
      <w:pStyle w:val="a3"/>
      <w:ind w:left="-99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C1BCC"/>
    <w:multiLevelType w:val="multilevel"/>
    <w:tmpl w:val="C89ED31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28B8541C"/>
    <w:multiLevelType w:val="multilevel"/>
    <w:tmpl w:val="FC8E6A8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 w15:restartNumberingAfterBreak="0">
    <w:nsid w:val="33C832C3"/>
    <w:multiLevelType w:val="multilevel"/>
    <w:tmpl w:val="F9721CEA"/>
    <w:lvl w:ilvl="0">
      <w:start w:val="1"/>
      <w:numFmt w:val="decimal"/>
      <w:lvlText w:val="%1."/>
      <w:lvlJc w:val="left"/>
      <w:pPr>
        <w:tabs>
          <w:tab w:val="num" w:pos="1069"/>
        </w:tabs>
        <w:ind w:left="1069" w:hanging="360"/>
      </w:pPr>
      <w:rPr>
        <w:rFonts w:hint="default"/>
      </w:rPr>
    </w:lvl>
    <w:lvl w:ilvl="1">
      <w:start w:val="1"/>
      <w:numFmt w:val="decimal"/>
      <w:isLgl/>
      <w:lvlText w:val="%1.%2"/>
      <w:lvlJc w:val="left"/>
      <w:pPr>
        <w:tabs>
          <w:tab w:val="num" w:pos="1245"/>
        </w:tabs>
        <w:ind w:left="1245" w:hanging="1065"/>
      </w:pPr>
      <w:rPr>
        <w:rFonts w:hint="default"/>
        <w:color w:val="auto"/>
      </w:rPr>
    </w:lvl>
    <w:lvl w:ilvl="2">
      <w:start w:val="1"/>
      <w:numFmt w:val="decimal"/>
      <w:isLgl/>
      <w:lvlText w:val="%1.%2.%3"/>
      <w:lvlJc w:val="left"/>
      <w:pPr>
        <w:tabs>
          <w:tab w:val="num" w:pos="1774"/>
        </w:tabs>
        <w:ind w:left="1774" w:hanging="1065"/>
      </w:pPr>
      <w:rPr>
        <w:rFonts w:hint="default"/>
      </w:rPr>
    </w:lvl>
    <w:lvl w:ilvl="3">
      <w:start w:val="1"/>
      <w:numFmt w:val="decimal"/>
      <w:isLgl/>
      <w:lvlText w:val="%1.%2.%3.%4"/>
      <w:lvlJc w:val="left"/>
      <w:pPr>
        <w:tabs>
          <w:tab w:val="num" w:pos="1774"/>
        </w:tabs>
        <w:ind w:left="1774" w:hanging="1065"/>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1789"/>
        </w:tabs>
        <w:ind w:left="1789" w:hanging="108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149"/>
        </w:tabs>
        <w:ind w:left="2149" w:hanging="1440"/>
      </w:pPr>
      <w:rPr>
        <w:rFonts w:hint="default"/>
      </w:rPr>
    </w:lvl>
    <w:lvl w:ilvl="8">
      <w:start w:val="1"/>
      <w:numFmt w:val="decimal"/>
      <w:isLgl/>
      <w:lvlText w:val="%1.%2.%3.%4.%5.%6.%7.%8.%9"/>
      <w:lvlJc w:val="left"/>
      <w:pPr>
        <w:tabs>
          <w:tab w:val="num" w:pos="2509"/>
        </w:tabs>
        <w:ind w:left="2509" w:hanging="1800"/>
      </w:pPr>
      <w:rPr>
        <w:rFonts w:hint="default"/>
      </w:rPr>
    </w:lvl>
  </w:abstractNum>
  <w:abstractNum w:abstractNumId="3" w15:restartNumberingAfterBreak="0">
    <w:nsid w:val="58BC7C5C"/>
    <w:multiLevelType w:val="multilevel"/>
    <w:tmpl w:val="6E08AA0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color w:val="auto"/>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 w15:restartNumberingAfterBreak="0">
    <w:nsid w:val="69651FD6"/>
    <w:multiLevelType w:val="multilevel"/>
    <w:tmpl w:val="BE7C0C3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005"/>
    <w:rsid w:val="00116724"/>
    <w:rsid w:val="003654BB"/>
    <w:rsid w:val="00677B76"/>
    <w:rsid w:val="007644DB"/>
    <w:rsid w:val="0080031F"/>
    <w:rsid w:val="009668F9"/>
    <w:rsid w:val="00A87C69"/>
    <w:rsid w:val="00A94005"/>
    <w:rsid w:val="00B66291"/>
    <w:rsid w:val="00BA2BAC"/>
    <w:rsid w:val="00D855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AB48F0-F579-4A4F-AAA7-68692E1B9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Cs w:val="22"/>
        <w:lang w:val="ru-RU" w:eastAsia="en-US" w:bidi="ar-SA"/>
      </w:rPr>
    </w:rPrDefault>
    <w:pPrDefault>
      <w:pPr>
        <w:spacing w:before="12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4005"/>
    <w:pPr>
      <w:spacing w:before="0" w:after="200" w:line="276" w:lineRule="auto"/>
    </w:pPr>
    <w:rPr>
      <w:rFonts w:asciiTheme="minorHAnsi" w:hAnsiTheme="minorHAnsi" w:cstheme="minorBid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400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94005"/>
    <w:rPr>
      <w:rFonts w:asciiTheme="minorHAnsi" w:hAnsiTheme="minorHAnsi" w:cstheme="minorBidi"/>
      <w:sz w:val="22"/>
    </w:rPr>
  </w:style>
  <w:style w:type="paragraph" w:styleId="a5">
    <w:name w:val="footer"/>
    <w:basedOn w:val="a"/>
    <w:link w:val="a6"/>
    <w:uiPriority w:val="99"/>
    <w:unhideWhenUsed/>
    <w:rsid w:val="00A9400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94005"/>
    <w:rPr>
      <w:rFonts w:asciiTheme="minorHAnsi" w:hAnsiTheme="minorHAnsi" w:cstheme="minorBidi"/>
      <w:sz w:val="22"/>
    </w:rPr>
  </w:style>
  <w:style w:type="paragraph" w:styleId="a7">
    <w:name w:val="Balloon Text"/>
    <w:basedOn w:val="a"/>
    <w:link w:val="a8"/>
    <w:unhideWhenUsed/>
    <w:rsid w:val="00A94005"/>
    <w:pPr>
      <w:spacing w:after="0" w:line="240" w:lineRule="auto"/>
    </w:pPr>
    <w:rPr>
      <w:rFonts w:ascii="Tahoma" w:hAnsi="Tahoma" w:cs="Tahoma"/>
      <w:sz w:val="16"/>
      <w:szCs w:val="16"/>
    </w:rPr>
  </w:style>
  <w:style w:type="character" w:customStyle="1" w:styleId="a8">
    <w:name w:val="Текст выноски Знак"/>
    <w:basedOn w:val="a0"/>
    <w:link w:val="a7"/>
    <w:rsid w:val="00A94005"/>
    <w:rPr>
      <w:rFonts w:ascii="Tahoma" w:hAnsi="Tahoma" w:cs="Tahoma"/>
      <w:sz w:val="16"/>
      <w:szCs w:val="16"/>
    </w:rPr>
  </w:style>
  <w:style w:type="paragraph" w:styleId="a9">
    <w:name w:val="List Paragraph"/>
    <w:basedOn w:val="a"/>
    <w:uiPriority w:val="34"/>
    <w:qFormat/>
    <w:rsid w:val="00A94005"/>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Default">
    <w:name w:val="Default"/>
    <w:rsid w:val="00A94005"/>
    <w:pPr>
      <w:autoSpaceDE w:val="0"/>
      <w:autoSpaceDN w:val="0"/>
      <w:adjustRightInd w:val="0"/>
      <w:spacing w:before="0" w:line="240" w:lineRule="auto"/>
    </w:pPr>
    <w:rPr>
      <w:rFonts w:ascii="Times New Roman" w:eastAsia="Times New Roman" w:hAnsi="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2110</Words>
  <Characters>12027</Characters>
  <Application>Microsoft Office Word</Application>
  <DocSecurity>4</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 Алексей Анатольевич</dc:creator>
  <cp:keywords/>
  <dc:description/>
  <cp:lastModifiedBy>Иванов Алексей Анатольевич</cp:lastModifiedBy>
  <cp:revision>2</cp:revision>
  <dcterms:created xsi:type="dcterms:W3CDTF">2020-01-17T14:03:00Z</dcterms:created>
  <dcterms:modified xsi:type="dcterms:W3CDTF">2020-01-17T14:03:00Z</dcterms:modified>
</cp:coreProperties>
</file>